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0" w:lineRule="auto"/>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REPORT</w:t>
      </w:r>
    </w:p>
    <w:p w:rsidR="00000000" w:rsidDel="00000000" w:rsidP="00000000" w:rsidRDefault="00000000" w:rsidRPr="00000000" w14:paraId="00000002">
      <w:pPr>
        <w:pStyle w:val="Heading1"/>
        <w:spacing w:before="0" w:lineRule="auto"/>
        <w:rPr>
          <w:rFonts w:ascii="Times New Roman" w:cs="Times New Roman" w:eastAsia="Times New Roman" w:hAnsi="Times New Roman"/>
          <w:color w:val="000000"/>
          <w:sz w:val="36"/>
          <w:szCs w:val="36"/>
          <w:vertAlign w:val="baseline"/>
        </w:rPr>
      </w:pPr>
      <w:r w:rsidDel="00000000" w:rsidR="00000000" w:rsidRPr="00000000">
        <w:rPr>
          <w:rFonts w:ascii="Times New Roman" w:cs="Times New Roman" w:eastAsia="Times New Roman" w:hAnsi="Times New Roman"/>
          <w:color w:val="000000"/>
          <w:sz w:val="36"/>
          <w:szCs w:val="36"/>
          <w:vertAlign w:val="baseline"/>
          <w:rtl w:val="0"/>
        </w:rPr>
        <w:t xml:space="preserve">EXPERIMENT 4: CHEMICAL EQUILIBRIUM</w:t>
      </w:r>
    </w:p>
    <w:p w:rsidR="00000000" w:rsidDel="00000000" w:rsidP="00000000" w:rsidRDefault="00000000" w:rsidRPr="00000000" w14:paraId="00000003">
      <w:pPr>
        <w:jc w:val="center"/>
        <w:rPr>
          <w:rFonts w:ascii="Times New Roman" w:cs="Times New Roman" w:eastAsia="Times New Roman" w:hAnsi="Times New Roman"/>
          <w:sz w:val="36"/>
          <w:szCs w:val="36"/>
          <w:vertAlign w:val="baseline"/>
        </w:rPr>
      </w:pPr>
      <w:r w:rsidDel="00000000" w:rsidR="00000000" w:rsidRPr="00000000">
        <w:rPr>
          <w:rtl w:val="0"/>
        </w:rPr>
      </w:r>
    </w:p>
    <w:p w:rsidR="00000000" w:rsidDel="00000000" w:rsidP="00000000" w:rsidRDefault="00000000" w:rsidRPr="00000000" w14:paraId="00000004">
      <w:pPr>
        <w:spacing w:before="120" w:lineRule="auto"/>
        <w:jc w:val="center"/>
        <w:rPr>
          <w:rFonts w:ascii="Times New Roman" w:cs="Times New Roman" w:eastAsia="Times New Roman" w:hAnsi="Times New Roman"/>
          <w:sz w:val="36"/>
          <w:szCs w:val="36"/>
          <w:vertAlign w:val="baseline"/>
        </w:rPr>
      </w:pP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Group: </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vertAlign w:val="baseline"/>
          <w:rtl w:val="0"/>
        </w:rPr>
        <w:t xml:space="preserve">      Class: </w:t>
      </w:r>
      <w:r w:rsidDel="00000000" w:rsidR="00000000" w:rsidRPr="00000000">
        <w:rPr>
          <w:rFonts w:ascii="Times New Roman" w:cs="Times New Roman" w:eastAsia="Times New Roman" w:hAnsi="Times New Roman"/>
          <w:sz w:val="28"/>
          <w:szCs w:val="28"/>
          <w:rtl w:val="0"/>
        </w:rPr>
        <w:t xml:space="preserve">IELS22IU41</w:t>
      </w:r>
      <w:r w:rsidDel="00000000" w:rsidR="00000000" w:rsidRPr="00000000">
        <w:rPr>
          <w:rFonts w:ascii="Times New Roman" w:cs="Times New Roman" w:eastAsia="Times New Roman" w:hAnsi="Times New Roman"/>
          <w:sz w:val="28"/>
          <w:szCs w:val="28"/>
          <w:vertAlign w:val="baseline"/>
          <w:rtl w:val="0"/>
        </w:rPr>
        <w:t xml:space="preserve"> </w:t>
        <w:tab/>
        <w:t xml:space="preserve">Date: </w:t>
      </w:r>
      <w:r w:rsidDel="00000000" w:rsidR="00000000" w:rsidRPr="00000000">
        <w:rPr>
          <w:rFonts w:ascii="Times New Roman" w:cs="Times New Roman" w:eastAsia="Times New Roman" w:hAnsi="Times New Roman"/>
          <w:sz w:val="28"/>
          <w:szCs w:val="28"/>
          <w:rtl w:val="0"/>
        </w:rPr>
        <w:t xml:space="preserve">2/16/2023</w:t>
      </w:r>
      <w:r w:rsidDel="00000000" w:rsidR="00000000" w:rsidRPr="00000000">
        <w:rPr>
          <w:rFonts w:ascii="Times New Roman" w:cs="Times New Roman" w:eastAsia="Times New Roman" w:hAnsi="Times New Roman"/>
          <w:sz w:val="28"/>
          <w:szCs w:val="28"/>
          <w:vertAlign w:val="baseline"/>
          <w:rtl w:val="0"/>
        </w:rPr>
        <w:t xml:space="preserve"> </w:t>
      </w:r>
    </w:p>
    <w:p w:rsidR="00000000" w:rsidDel="00000000" w:rsidP="00000000" w:rsidRDefault="00000000" w:rsidRPr="00000000" w14:paraId="0000000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vertAlign w:val="baseline"/>
          <w:rtl w:val="0"/>
        </w:rPr>
        <w:t xml:space="preserve">Group members: </w:t>
      </w:r>
      <w:r w:rsidDel="00000000" w:rsidR="00000000" w:rsidRPr="00000000">
        <w:rPr>
          <w:rtl w:val="0"/>
        </w:rPr>
      </w:r>
    </w:p>
    <w:tbl>
      <w:tblPr>
        <w:tblStyle w:val="Table1"/>
        <w:tblW w:w="9887.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9.2787808851481"/>
        <w:gridCol w:w="2713.3832699791847"/>
        <w:gridCol w:w="2045.692098832474"/>
        <w:gridCol w:w="3096.950538510273"/>
        <w:gridCol w:w="1392.2071228165446"/>
        <w:tblGridChange w:id="0">
          <w:tblGrid>
            <w:gridCol w:w="639.2787808851481"/>
            <w:gridCol w:w="2713.3832699791847"/>
            <w:gridCol w:w="2045.692098832474"/>
            <w:gridCol w:w="3096.950538510273"/>
            <w:gridCol w:w="1392.2071228165446"/>
          </w:tblGrid>
        </w:tblGridChange>
      </w:tblGrid>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9">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Full name</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A">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 ID</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B">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Declaration of Contribution</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C">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w:t>
            </w:r>
          </w:p>
        </w:tc>
      </w:tr>
      <w:tr>
        <w:trPr>
          <w:cantSplit w:val="0"/>
          <w:trHeight w:val="77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D">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E">
            <w:pPr>
              <w:spacing w:after="120" w:before="120" w:line="276"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Phan Minh Ẩn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F">
            <w:pPr>
              <w:spacing w:after="120" w:before="120" w:line="276"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ITITSB22028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&amp; Materials and Methods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1">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0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2">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3">
            <w:pPr>
              <w:spacing w:after="120" w:before="120" w:line="276"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Thành Trí</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4">
            <w:pPr>
              <w:spacing w:after="120" w:before="120" w:line="276"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IELSIU22112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TEMPERATURE EFFECTS ON EQUILIBRIA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6">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7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7">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8">
            <w:pPr>
              <w:spacing w:after="120" w:before="120" w:line="276"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Đỗ Minh Duy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9">
            <w:pPr>
              <w:spacing w:after="120" w:before="120" w:line="276"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ITITSB22029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Conclusions </w:t>
            </w:r>
          </w:p>
          <w:p w:rsidR="00000000" w:rsidDel="00000000" w:rsidP="00000000" w:rsidRDefault="00000000" w:rsidRPr="00000000" w14:paraId="0000001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EFFECTS ON EQUILIBRIA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C">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0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D">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E">
            <w:pPr>
              <w:spacing w:after="120" w:before="120" w:line="276"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Phan Tuấn Anh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F">
            <w:pPr>
              <w:spacing w:after="120" w:before="120" w:line="276"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BTFTIU22164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ACID/BASE EQUILIBRIA</w:t>
            </w:r>
          </w:p>
          <w:p w:rsidR="00000000" w:rsidDel="00000000" w:rsidP="00000000" w:rsidRDefault="00000000" w:rsidRPr="00000000" w14:paraId="0000002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TEMPERATURE EFFECTS ON EQUILIBRIA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2">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7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3">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4">
            <w:pPr>
              <w:spacing w:after="120" w:before="120" w:line="276"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Quốc Tuấn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5">
            <w:pPr>
              <w:spacing w:after="120" w:before="120" w:line="276"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ITITIU22177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6">
            <w:pPr>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ACID/BASE EQUILIBRIA </w:t>
            </w:r>
            <w:r w:rsidDel="00000000" w:rsidR="00000000" w:rsidRPr="00000000">
              <w:rPr>
                <w:rtl w:val="0"/>
              </w:rPr>
            </w:r>
          </w:p>
          <w:p w:rsidR="00000000" w:rsidDel="00000000" w:rsidP="00000000" w:rsidRDefault="00000000" w:rsidRPr="00000000" w14:paraId="00000027">
            <w:pPr>
              <w:ind w:left="72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EQUILIBRIA OF ACID/BASE INDICATORS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8">
            <w:pPr>
              <w:spacing w:after="120" w:before="120" w:line="276" w:lineRule="auto"/>
              <w:ind w:left="-1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02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Total score: _______/100</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1. Introduction </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reversible reaction is a chemical reaction where the reactants form products that, in turn, react together to give the reactants back. Reversible reactions will reach an equilibrium point where the concentrations of the reactants and products will no longer change.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Chatelier’s principle: a reversible reaction at equilibrium can be disturbed if stresses are applied to it. Stresses can be changes in concentration, temperature, or pressure. The composition of the reaction mixture will shift until equilibrium has been reestablished. In this experiment, the effect of applying stresses to a variety of chemical systems at equilibrium will be observed, and we will also see if the results are consistent with Le Chatelier’s principle.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2. Materials and Methods</w:t>
      </w:r>
      <w:r w:rsidDel="00000000" w:rsidR="00000000" w:rsidRPr="00000000">
        <w:rPr>
          <w:rtl w:val="0"/>
        </w:rPr>
      </w:r>
    </w:p>
    <w:p w:rsidR="00000000" w:rsidDel="00000000" w:rsidP="00000000" w:rsidRDefault="00000000" w:rsidRPr="00000000" w14:paraId="00000034">
      <w:pPr>
        <w:spacing w:after="0"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b w:val="1"/>
          <w:sz w:val="24"/>
          <w:szCs w:val="24"/>
          <w:rtl w:val="0"/>
        </w:rPr>
        <w:t xml:space="preserve">Materials </w:t>
      </w:r>
      <w:r w:rsidDel="00000000" w:rsidR="00000000" w:rsidRPr="00000000">
        <w:rPr>
          <w:rtl w:val="0"/>
        </w:rPr>
      </w:r>
    </w:p>
    <w:p w:rsidR="00000000" w:rsidDel="00000000" w:rsidP="00000000" w:rsidRDefault="00000000" w:rsidRPr="00000000" w14:paraId="00000035">
      <w:pPr>
        <w:numPr>
          <w:ilvl w:val="0"/>
          <w:numId w:val="2"/>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One 10mL pipette</w:t>
      </w:r>
    </w:p>
    <w:p w:rsidR="00000000" w:rsidDel="00000000" w:rsidP="00000000" w:rsidRDefault="00000000" w:rsidRPr="00000000" w14:paraId="00000036">
      <w:pPr>
        <w:numPr>
          <w:ilvl w:val="0"/>
          <w:numId w:val="2"/>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Graduated cylinder</w:t>
      </w:r>
    </w:p>
    <w:p w:rsidR="00000000" w:rsidDel="00000000" w:rsidP="00000000" w:rsidRDefault="00000000" w:rsidRPr="00000000" w14:paraId="00000037">
      <w:pPr>
        <w:numPr>
          <w:ilvl w:val="0"/>
          <w:numId w:val="2"/>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Graduated pipette</w:t>
      </w:r>
    </w:p>
    <w:p w:rsidR="00000000" w:rsidDel="00000000" w:rsidP="00000000" w:rsidRDefault="00000000" w:rsidRPr="00000000" w14:paraId="00000038">
      <w:pPr>
        <w:numPr>
          <w:ilvl w:val="0"/>
          <w:numId w:val="2"/>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Pipette</w:t>
      </w:r>
    </w:p>
    <w:p w:rsidR="00000000" w:rsidDel="00000000" w:rsidP="00000000" w:rsidRDefault="00000000" w:rsidRPr="00000000" w14:paraId="00000039">
      <w:pPr>
        <w:numPr>
          <w:ilvl w:val="0"/>
          <w:numId w:val="2"/>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Beakers</w:t>
      </w:r>
    </w:p>
    <w:p w:rsidR="00000000" w:rsidDel="00000000" w:rsidP="00000000" w:rsidRDefault="00000000" w:rsidRPr="00000000" w14:paraId="0000003A">
      <w:pPr>
        <w:numPr>
          <w:ilvl w:val="0"/>
          <w:numId w:val="2"/>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Test tubes</w:t>
      </w:r>
    </w:p>
    <w:p w:rsidR="00000000" w:rsidDel="00000000" w:rsidP="00000000" w:rsidRDefault="00000000" w:rsidRPr="00000000" w14:paraId="0000003B">
      <w:pPr>
        <w:numPr>
          <w:ilvl w:val="0"/>
          <w:numId w:val="2"/>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Test tube holder</w:t>
      </w:r>
    </w:p>
    <w:p w:rsidR="00000000" w:rsidDel="00000000" w:rsidP="00000000" w:rsidRDefault="00000000" w:rsidRPr="00000000" w14:paraId="0000003C">
      <w:pPr>
        <w:numPr>
          <w:ilvl w:val="0"/>
          <w:numId w:val="2"/>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One test tube rack</w:t>
      </w:r>
    </w:p>
    <w:p w:rsidR="00000000" w:rsidDel="00000000" w:rsidP="00000000" w:rsidRDefault="00000000" w:rsidRPr="00000000" w14:paraId="0000003D">
      <w:pPr>
        <w:numPr>
          <w:ilvl w:val="0"/>
          <w:numId w:val="2"/>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Ice bath</w:t>
      </w:r>
    </w:p>
    <w:p w:rsidR="00000000" w:rsidDel="00000000" w:rsidP="00000000" w:rsidRDefault="00000000" w:rsidRPr="00000000" w14:paraId="0000003E">
      <w:pPr>
        <w:numPr>
          <w:ilvl w:val="0"/>
          <w:numId w:val="2"/>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Water bath</w:t>
      </w:r>
    </w:p>
    <w:p w:rsidR="00000000" w:rsidDel="00000000" w:rsidP="00000000" w:rsidRDefault="00000000" w:rsidRPr="00000000" w14:paraId="0000003F">
      <w:pPr>
        <w:numPr>
          <w:ilvl w:val="0"/>
          <w:numId w:val="2"/>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Label</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Reagent</w:t>
      </w:r>
    </w:p>
    <w:p w:rsidR="00000000" w:rsidDel="00000000" w:rsidP="00000000" w:rsidRDefault="00000000" w:rsidRPr="00000000" w14:paraId="00000042">
      <w:pPr>
        <w:numPr>
          <w:ilvl w:val="0"/>
          <w:numId w:val="3"/>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0.5M K2CrO4</w:t>
      </w:r>
    </w:p>
    <w:p w:rsidR="00000000" w:rsidDel="00000000" w:rsidP="00000000" w:rsidRDefault="00000000" w:rsidRPr="00000000" w14:paraId="00000043">
      <w:pPr>
        <w:numPr>
          <w:ilvl w:val="0"/>
          <w:numId w:val="3"/>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6M HCl</w:t>
      </w:r>
    </w:p>
    <w:p w:rsidR="00000000" w:rsidDel="00000000" w:rsidP="00000000" w:rsidRDefault="00000000" w:rsidRPr="00000000" w14:paraId="00000044">
      <w:pPr>
        <w:numPr>
          <w:ilvl w:val="0"/>
          <w:numId w:val="3"/>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Concentrated HCl</w:t>
      </w:r>
    </w:p>
    <w:p w:rsidR="00000000" w:rsidDel="00000000" w:rsidP="00000000" w:rsidRDefault="00000000" w:rsidRPr="00000000" w14:paraId="00000045">
      <w:pPr>
        <w:numPr>
          <w:ilvl w:val="0"/>
          <w:numId w:val="3"/>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6M NaOH</w:t>
      </w:r>
    </w:p>
    <w:p w:rsidR="00000000" w:rsidDel="00000000" w:rsidP="00000000" w:rsidRDefault="00000000" w:rsidRPr="00000000" w14:paraId="00000046">
      <w:pPr>
        <w:numPr>
          <w:ilvl w:val="0"/>
          <w:numId w:val="3"/>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Methyl violet</w:t>
      </w:r>
    </w:p>
    <w:p w:rsidR="00000000" w:rsidDel="00000000" w:rsidP="00000000" w:rsidRDefault="00000000" w:rsidRPr="00000000" w14:paraId="00000047">
      <w:pPr>
        <w:numPr>
          <w:ilvl w:val="0"/>
          <w:numId w:val="3"/>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0.1M FeCl3</w:t>
      </w:r>
    </w:p>
    <w:p w:rsidR="00000000" w:rsidDel="00000000" w:rsidP="00000000" w:rsidRDefault="00000000" w:rsidRPr="00000000" w14:paraId="00000048">
      <w:pPr>
        <w:numPr>
          <w:ilvl w:val="0"/>
          <w:numId w:val="3"/>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0.1M KSCN</w:t>
      </w:r>
    </w:p>
    <w:p w:rsidR="00000000" w:rsidDel="00000000" w:rsidP="00000000" w:rsidRDefault="00000000" w:rsidRPr="00000000" w14:paraId="00000049">
      <w:pPr>
        <w:numPr>
          <w:ilvl w:val="0"/>
          <w:numId w:val="1"/>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0.1M CaCl2</w:t>
      </w:r>
    </w:p>
    <w:p w:rsidR="00000000" w:rsidDel="00000000" w:rsidP="00000000" w:rsidRDefault="00000000" w:rsidRPr="00000000" w14:paraId="0000004A">
      <w:pPr>
        <w:numPr>
          <w:ilvl w:val="0"/>
          <w:numId w:val="1"/>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0.1M Na2C2O4</w:t>
      </w:r>
    </w:p>
    <w:p w:rsidR="00000000" w:rsidDel="00000000" w:rsidP="00000000" w:rsidRDefault="00000000" w:rsidRPr="00000000" w14:paraId="0000004B">
      <w:pPr>
        <w:numPr>
          <w:ilvl w:val="0"/>
          <w:numId w:val="1"/>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0.1M H2C2O4</w:t>
      </w:r>
    </w:p>
    <w:p w:rsidR="00000000" w:rsidDel="00000000" w:rsidP="00000000" w:rsidRDefault="00000000" w:rsidRPr="00000000" w14:paraId="0000004C">
      <w:pPr>
        <w:numPr>
          <w:ilvl w:val="0"/>
          <w:numId w:val="1"/>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6M NH4OH</w:t>
      </w:r>
    </w:p>
    <w:p w:rsidR="00000000" w:rsidDel="00000000" w:rsidP="00000000" w:rsidRDefault="00000000" w:rsidRPr="00000000" w14:paraId="0000004D">
      <w:pPr>
        <w:numPr>
          <w:ilvl w:val="0"/>
          <w:numId w:val="1"/>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0.1M AgNO3</w:t>
      </w:r>
    </w:p>
    <w:p w:rsidR="00000000" w:rsidDel="00000000" w:rsidP="00000000" w:rsidRDefault="00000000" w:rsidRPr="00000000" w14:paraId="0000004E">
      <w:pPr>
        <w:numPr>
          <w:ilvl w:val="0"/>
          <w:numId w:val="1"/>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0.1M CoCl2</w:t>
      </w:r>
    </w:p>
    <w:p w:rsidR="00000000" w:rsidDel="00000000" w:rsidP="00000000" w:rsidRDefault="00000000" w:rsidRPr="00000000" w14:paraId="0000004F">
      <w:pPr>
        <w:numPr>
          <w:ilvl w:val="0"/>
          <w:numId w:val="1"/>
        </w:numPr>
        <w:shd w:fill="ffffff" w:val="clear"/>
        <w:spacing w:after="0" w:line="265.66319999999996"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Distilled water</w:t>
      </w:r>
      <w:r w:rsidDel="00000000" w:rsidR="00000000" w:rsidRPr="00000000">
        <w:rPr>
          <w:rtl w:val="0"/>
        </w:rPr>
      </w:r>
    </w:p>
    <w:p w:rsidR="00000000" w:rsidDel="00000000" w:rsidP="00000000" w:rsidRDefault="00000000" w:rsidRPr="00000000" w14:paraId="00000050">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3. Results and Discussion</w:t>
      </w: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ACID/BASE EQUILIBRIA </w:t>
      </w:r>
      <w:r w:rsidDel="00000000" w:rsidR="00000000" w:rsidRPr="00000000">
        <w:rPr>
          <w:rtl w:val="0"/>
        </w:rPr>
      </w:r>
    </w:p>
    <w:tbl>
      <w:tblPr>
        <w:tblStyle w:val="Table2"/>
        <w:tblW w:w="1000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5"/>
        <w:gridCol w:w="1785"/>
        <w:gridCol w:w="2535"/>
        <w:gridCol w:w="3960"/>
        <w:tblGridChange w:id="0">
          <w:tblGrid>
            <w:gridCol w:w="1725"/>
            <w:gridCol w:w="1785"/>
            <w:gridCol w:w="2535"/>
            <w:gridCol w:w="3960"/>
          </w:tblGrid>
        </w:tblGridChange>
      </w:tblGrid>
      <w:tr>
        <w:trPr>
          <w:cantSplit w:val="0"/>
          <w:tblHeader w:val="0"/>
        </w:trPr>
        <w:tc>
          <w:tcPr>
            <w:gridSpan w:val="4"/>
            <w:tcBorders>
              <w:bottom w:color="000000" w:space="0" w:sz="4" w:val="single"/>
            </w:tcBorders>
            <w:vAlign w:val="center"/>
          </w:tcPr>
          <w:p w:rsidR="00000000" w:rsidDel="00000000" w:rsidP="00000000" w:rsidRDefault="00000000" w:rsidRPr="00000000" w14:paraId="00000054">
            <w:pPr>
              <w:spacing w:line="36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Equilibrium System: </w:t>
            </w:r>
            <w:r w:rsidDel="00000000" w:rsidR="00000000" w:rsidRPr="00000000">
              <w:rPr>
                <w:rFonts w:ascii="Times New Roman" w:cs="Times New Roman" w:eastAsia="Times New Roman" w:hAnsi="Times New Roman"/>
                <w:b w:val="1"/>
                <w:sz w:val="24"/>
                <w:szCs w:val="24"/>
                <w:vertAlign w:val="baseline"/>
                <w:rtl w:val="0"/>
              </w:rPr>
              <w:t xml:space="preserve">2CrO</w:t>
            </w:r>
            <w:r w:rsidDel="00000000" w:rsidR="00000000" w:rsidRPr="00000000">
              <w:rPr>
                <w:rFonts w:ascii="Times New Roman" w:cs="Times New Roman" w:eastAsia="Times New Roman" w:hAnsi="Times New Roman"/>
                <w:b w:val="1"/>
                <w:sz w:val="24"/>
                <w:szCs w:val="24"/>
                <w:vertAlign w:val="subscript"/>
                <w:rtl w:val="0"/>
              </w:rPr>
              <w:t xml:space="preserve">4</w:t>
            </w:r>
            <w:sdt>
              <w:sdtPr>
                <w:tag w:val="goog_rdk_0"/>
              </w:sdtPr>
              <w:sdtContent>
                <w:r w:rsidDel="00000000" w:rsidR="00000000" w:rsidRPr="00000000">
                  <w:rPr>
                    <w:rFonts w:ascii="Gungsuh" w:cs="Gungsuh" w:eastAsia="Gungsuh" w:hAnsi="Gungsuh"/>
                    <w:b w:val="1"/>
                    <w:sz w:val="24"/>
                    <w:szCs w:val="24"/>
                    <w:vertAlign w:val="superscript"/>
                    <w:rtl w:val="0"/>
                  </w:rPr>
                  <w:t xml:space="preserve">2−</w:t>
                </w:r>
              </w:sdtContent>
            </w:sdt>
            <w:r w:rsidDel="00000000" w:rsidR="00000000" w:rsidRPr="00000000">
              <w:rPr>
                <w:rFonts w:ascii="Times New Roman" w:cs="Times New Roman" w:eastAsia="Times New Roman" w:hAnsi="Times New Roman"/>
                <w:b w:val="1"/>
                <w:sz w:val="24"/>
                <w:szCs w:val="24"/>
                <w:vertAlign w:val="baseline"/>
                <w:rtl w:val="0"/>
              </w:rPr>
              <w:t xml:space="preserve">      +       2H</w:t>
            </w:r>
            <w:r w:rsidDel="00000000" w:rsidR="00000000" w:rsidRPr="00000000">
              <w:rPr>
                <w:rFonts w:ascii="Times New Roman" w:cs="Times New Roman" w:eastAsia="Times New Roman" w:hAnsi="Times New Roman"/>
                <w:b w:val="1"/>
                <w:sz w:val="24"/>
                <w:szCs w:val="24"/>
                <w:vertAlign w:val="superscript"/>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(aq)        </w:t>
            </w:r>
            <w:sdt>
              <w:sdtPr>
                <w:tag w:val="goog_rdk_1"/>
              </w:sdtPr>
              <w:sdtContent>
                <w:r w:rsidDel="00000000" w:rsidR="00000000" w:rsidRPr="00000000">
                  <w:rPr>
                    <w:rFonts w:ascii="Cardo" w:cs="Cardo" w:eastAsia="Cardo" w:hAnsi="Cardo"/>
                    <w:sz w:val="24"/>
                    <w:szCs w:val="24"/>
                    <w:vertAlign w:val="baseline"/>
                    <w:rtl w:val="0"/>
                  </w:rPr>
                  <w:t xml:space="preserve">⇌</w:t>
                </w:r>
              </w:sdtContent>
            </w:sdt>
            <w:r w:rsidDel="00000000" w:rsidR="00000000" w:rsidRPr="00000000">
              <w:rPr>
                <w:rFonts w:ascii="Times New Roman" w:cs="Times New Roman" w:eastAsia="Times New Roman" w:hAnsi="Times New Roman"/>
                <w:b w:val="1"/>
                <w:sz w:val="24"/>
                <w:szCs w:val="24"/>
                <w:vertAlign w:val="baseline"/>
                <w:rtl w:val="0"/>
              </w:rPr>
              <w:t xml:space="preserve">       Cr</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vertAlign w:val="baseline"/>
                <w:rtl w:val="0"/>
              </w:rPr>
              <w:t xml:space="preserve">O</w:t>
            </w:r>
            <w:r w:rsidDel="00000000" w:rsidR="00000000" w:rsidRPr="00000000">
              <w:rPr>
                <w:rFonts w:ascii="Times New Roman" w:cs="Times New Roman" w:eastAsia="Times New Roman" w:hAnsi="Times New Roman"/>
                <w:b w:val="1"/>
                <w:sz w:val="24"/>
                <w:szCs w:val="24"/>
                <w:vertAlign w:val="subscript"/>
                <w:rtl w:val="0"/>
              </w:rPr>
              <w:t xml:space="preserve">7</w:t>
            </w:r>
            <w:sdt>
              <w:sdtPr>
                <w:tag w:val="goog_rdk_2"/>
              </w:sdtPr>
              <w:sdtContent>
                <w:r w:rsidDel="00000000" w:rsidR="00000000" w:rsidRPr="00000000">
                  <w:rPr>
                    <w:rFonts w:ascii="Gungsuh" w:cs="Gungsuh" w:eastAsia="Gungsuh" w:hAnsi="Gungsuh"/>
                    <w:b w:val="1"/>
                    <w:sz w:val="24"/>
                    <w:szCs w:val="24"/>
                    <w:vertAlign w:val="superscript"/>
                    <w:rtl w:val="0"/>
                  </w:rPr>
                  <w:t xml:space="preserve">2−</w:t>
                </w:r>
              </w:sdtContent>
            </w:sdt>
            <w:r w:rsidDel="00000000" w:rsidR="00000000" w:rsidRPr="00000000">
              <w:rPr>
                <w:rFonts w:ascii="Times New Roman" w:cs="Times New Roman" w:eastAsia="Times New Roman" w:hAnsi="Times New Roman"/>
                <w:b w:val="1"/>
                <w:sz w:val="24"/>
                <w:szCs w:val="24"/>
                <w:vertAlign w:val="baseline"/>
                <w:rtl w:val="0"/>
              </w:rPr>
              <w:t xml:space="preserve">     +         H</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vertAlign w:val="baseline"/>
                <w:rtl w:val="0"/>
              </w:rPr>
              <w:t xml:space="preserve">O(l)</w:t>
            </w:r>
            <w:r w:rsidDel="00000000" w:rsidR="00000000" w:rsidRPr="00000000">
              <w:rPr>
                <w:rtl w:val="0"/>
              </w:rPr>
            </w:r>
          </w:p>
        </w:tc>
      </w:tr>
      <w:tr>
        <w:trPr>
          <w:cantSplit w:val="0"/>
          <w:tblHeader w:val="0"/>
        </w:trPr>
        <w:tc>
          <w:tcPr>
            <w:shd w:fill="e6e6e6" w:val="clear"/>
            <w:vAlign w:val="center"/>
          </w:tcPr>
          <w:p w:rsidR="00000000" w:rsidDel="00000000" w:rsidP="00000000" w:rsidRDefault="00000000" w:rsidRPr="00000000" w14:paraId="00000058">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Description of conditions</w:t>
            </w:r>
            <w:r w:rsidDel="00000000" w:rsidR="00000000" w:rsidRPr="00000000">
              <w:rPr>
                <w:rtl w:val="0"/>
              </w:rPr>
            </w:r>
          </w:p>
        </w:tc>
        <w:tc>
          <w:tcPr>
            <w:shd w:fill="e6e6e6" w:val="clear"/>
            <w:vAlign w:val="center"/>
          </w:tcPr>
          <w:p w:rsidR="00000000" w:rsidDel="00000000" w:rsidP="00000000" w:rsidRDefault="00000000" w:rsidRPr="00000000" w14:paraId="00000059">
            <w:pPr>
              <w:ind w:left="-30"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Predicted outcome</w:t>
            </w:r>
            <w:r w:rsidDel="00000000" w:rsidR="00000000" w:rsidRPr="00000000">
              <w:rPr>
                <w:rtl w:val="0"/>
              </w:rPr>
            </w:r>
          </w:p>
        </w:tc>
        <w:tc>
          <w:tcPr>
            <w:shd w:fill="e6e6e6" w:val="clear"/>
            <w:vAlign w:val="center"/>
          </w:tcPr>
          <w:p w:rsidR="00000000" w:rsidDel="00000000" w:rsidP="00000000" w:rsidRDefault="00000000" w:rsidRPr="00000000" w14:paraId="0000005A">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Observation</w:t>
            </w:r>
            <w:r w:rsidDel="00000000" w:rsidR="00000000" w:rsidRPr="00000000">
              <w:rPr>
                <w:rtl w:val="0"/>
              </w:rPr>
            </w:r>
          </w:p>
        </w:tc>
        <w:tc>
          <w:tcPr>
            <w:shd w:fill="e6e6e6" w:val="clear"/>
            <w:vAlign w:val="center"/>
          </w:tcPr>
          <w:p w:rsidR="00000000" w:rsidDel="00000000" w:rsidP="00000000" w:rsidRDefault="00000000" w:rsidRPr="00000000" w14:paraId="0000005B">
            <w:pPr>
              <w:ind w:left="720" w:hanging="326"/>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Discussion</w:t>
            </w:r>
            <w:r w:rsidDel="00000000" w:rsidR="00000000" w:rsidRPr="00000000">
              <w:rPr>
                <w:rtl w:val="0"/>
              </w:rPr>
            </w:r>
          </w:p>
        </w:tc>
      </w:tr>
      <w:tr>
        <w:trPr>
          <w:cantSplit w:val="0"/>
          <w:trHeight w:val="680" w:hRule="atLeast"/>
          <w:tblHeader w:val="0"/>
        </w:trPr>
        <w:tc>
          <w:tcPr>
            <w:vAlign w:val="center"/>
          </w:tcPr>
          <w:p w:rsidR="00000000" w:rsidDel="00000000" w:rsidP="00000000" w:rsidRDefault="00000000" w:rsidRPr="00000000" w14:paraId="0000005C">
            <w:pPr>
              <w:ind w:firstLine="180"/>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Initial solution</w:t>
            </w:r>
          </w:p>
          <w:p w:rsidR="00000000" w:rsidDel="00000000" w:rsidP="00000000" w:rsidRDefault="00000000" w:rsidRPr="00000000" w14:paraId="0000005E">
            <w:pPr>
              <w:ind w:firstLine="180"/>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center"/>
          </w:tcPr>
          <w:p w:rsidR="00000000" w:rsidDel="00000000" w:rsidP="00000000" w:rsidRDefault="00000000" w:rsidRPr="00000000" w14:paraId="0000005F">
            <w:pPr>
              <w:ind w:left="-108"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Light yellow</w:t>
            </w:r>
            <w:r w:rsidDel="00000000" w:rsidR="00000000" w:rsidRPr="00000000">
              <w:rPr>
                <w:rtl w:val="0"/>
              </w:rPr>
            </w:r>
          </w:p>
        </w:tc>
        <w:tc>
          <w:tcPr>
            <w:vAlign w:val="center"/>
          </w:tcPr>
          <w:p w:rsidR="00000000" w:rsidDel="00000000" w:rsidP="00000000" w:rsidRDefault="00000000" w:rsidRPr="00000000" w14:paraId="00000060">
            <w:pPr>
              <w:ind w:left="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476375" cy="1968500"/>
                  <wp:effectExtent b="0" l="0" r="0" t="0"/>
                  <wp:docPr id="1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476375" cy="19685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61">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The solution contains ion </w:t>
            </w:r>
            <w:r w:rsidDel="00000000" w:rsidR="00000000" w:rsidRPr="00000000">
              <w:rPr>
                <w:rFonts w:ascii="Times New Roman" w:cs="Times New Roman" w:eastAsia="Times New Roman" w:hAnsi="Times New Roman"/>
                <w:b w:val="1"/>
                <w:sz w:val="24"/>
                <w:szCs w:val="24"/>
                <w:rtl w:val="0"/>
              </w:rPr>
              <w:t xml:space="preserve">2CrO</w:t>
            </w:r>
            <w:r w:rsidDel="00000000" w:rsidR="00000000" w:rsidRPr="00000000">
              <w:rPr>
                <w:rFonts w:ascii="Times New Roman" w:cs="Times New Roman" w:eastAsia="Times New Roman" w:hAnsi="Times New Roman"/>
                <w:b w:val="1"/>
                <w:sz w:val="24"/>
                <w:szCs w:val="24"/>
                <w:vertAlign w:val="subscript"/>
                <w:rtl w:val="0"/>
              </w:rPr>
              <w:t xml:space="preserve">4</w:t>
            </w:r>
            <w:sdt>
              <w:sdtPr>
                <w:tag w:val="goog_rdk_3"/>
              </w:sdtPr>
              <w:sdtContent>
                <w:r w:rsidDel="00000000" w:rsidR="00000000" w:rsidRPr="00000000">
                  <w:rPr>
                    <w:rFonts w:ascii="Gungsuh" w:cs="Gungsuh" w:eastAsia="Gungsuh" w:hAnsi="Gungsuh"/>
                    <w:b w:val="1"/>
                    <w:sz w:val="24"/>
                    <w:szCs w:val="24"/>
                    <w:vertAlign w:val="superscript"/>
                    <w:rtl w:val="0"/>
                  </w:rPr>
                  <w:t xml:space="preserve">2−</w:t>
                </w:r>
              </w:sdtContent>
            </w:sdt>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 which is the cause of the color</w:t>
            </w:r>
            <w:r w:rsidDel="00000000" w:rsidR="00000000" w:rsidRPr="00000000">
              <w:rPr>
                <w:rtl w:val="0"/>
              </w:rPr>
            </w:r>
          </w:p>
        </w:tc>
      </w:tr>
      <w:tr>
        <w:trPr>
          <w:cantSplit w:val="0"/>
          <w:trHeight w:val="818" w:hRule="atLeast"/>
          <w:tblHeader w:val="0"/>
        </w:trPr>
        <w:tc>
          <w:tcPr>
            <w:vAlign w:val="center"/>
          </w:tcPr>
          <w:p w:rsidR="00000000" w:rsidDel="00000000" w:rsidP="00000000" w:rsidRDefault="00000000" w:rsidRPr="00000000" w14:paraId="00000062">
            <w:pPr>
              <w:ind w:firstLine="180"/>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Conc. HCl</w:t>
            </w:r>
          </w:p>
        </w:tc>
        <w:tc>
          <w:tcPr>
            <w:vAlign w:val="center"/>
          </w:tcPr>
          <w:p w:rsidR="00000000" w:rsidDel="00000000" w:rsidP="00000000" w:rsidRDefault="00000000" w:rsidRPr="00000000" w14:paraId="00000064">
            <w:pPr>
              <w:ind w:left="-108"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Red</w:t>
            </w:r>
            <w:r w:rsidDel="00000000" w:rsidR="00000000" w:rsidRPr="00000000">
              <w:rPr>
                <w:rtl w:val="0"/>
              </w:rPr>
            </w:r>
          </w:p>
        </w:tc>
        <w:tc>
          <w:tcPr>
            <w:vAlign w:val="center"/>
          </w:tcPr>
          <w:p w:rsidR="00000000" w:rsidDel="00000000" w:rsidP="00000000" w:rsidRDefault="00000000" w:rsidRPr="00000000" w14:paraId="00000065">
            <w:pPr>
              <w:ind w:left="-108" w:firstLine="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476375" cy="196850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476375" cy="19685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66">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Since the acid HCl is added, the solution increased the number of ion H+. So the solution turn into orange</w:t>
            </w:r>
            <w:r w:rsidDel="00000000" w:rsidR="00000000" w:rsidRPr="00000000">
              <w:rPr>
                <w:rtl w:val="0"/>
              </w:rPr>
            </w:r>
          </w:p>
        </w:tc>
      </w:tr>
      <w:tr>
        <w:trPr>
          <w:cantSplit w:val="0"/>
          <w:trHeight w:val="800" w:hRule="atLeast"/>
          <w:tblHeader w:val="0"/>
        </w:trPr>
        <w:tc>
          <w:tcPr>
            <w:vAlign w:val="center"/>
          </w:tcPr>
          <w:p w:rsidR="00000000" w:rsidDel="00000000" w:rsidP="00000000" w:rsidRDefault="00000000" w:rsidRPr="00000000" w14:paraId="00000067">
            <w:pPr>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+ 6 N NaOH</w:t>
            </w:r>
          </w:p>
        </w:tc>
        <w:tc>
          <w:tcPr>
            <w:vAlign w:val="center"/>
          </w:tcPr>
          <w:p w:rsidR="00000000" w:rsidDel="00000000" w:rsidP="00000000" w:rsidRDefault="00000000" w:rsidRPr="00000000" w14:paraId="00000068">
            <w:pPr>
              <w:ind w:left="-108"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orange</w:t>
            </w:r>
            <w:r w:rsidDel="00000000" w:rsidR="00000000" w:rsidRPr="00000000">
              <w:rPr>
                <w:rtl w:val="0"/>
              </w:rPr>
            </w:r>
          </w:p>
        </w:tc>
        <w:tc>
          <w:tcPr>
            <w:vAlign w:val="center"/>
          </w:tcPr>
          <w:p w:rsidR="00000000" w:rsidDel="00000000" w:rsidP="00000000" w:rsidRDefault="00000000" w:rsidRPr="00000000" w14:paraId="00000069">
            <w:pPr>
              <w:ind w:left="-108" w:firstLine="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476375" cy="19685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476375" cy="19685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6A">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When adding NaOH into the solution, OH- reacts with H+. Then the ion H+ decreases. </w:t>
            </w:r>
            <w:r w:rsidDel="00000000" w:rsidR="00000000" w:rsidRPr="00000000">
              <w:rPr>
                <w:rtl w:val="0"/>
              </w:rPr>
            </w:r>
          </w:p>
        </w:tc>
      </w:tr>
    </w:tbl>
    <w:p w:rsidR="00000000" w:rsidDel="00000000" w:rsidP="00000000" w:rsidRDefault="00000000" w:rsidRPr="00000000" w14:paraId="0000006B">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Note:</w:t>
      </w: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vertAlign w:val="baseline"/>
          <w:rtl w:val="0"/>
        </w:rPr>
        <w:tab/>
      </w:r>
      <w:r w:rsidDel="00000000" w:rsidR="00000000" w:rsidRPr="00000000">
        <w:rPr>
          <w:rFonts w:ascii="Times New Roman" w:cs="Times New Roman" w:eastAsia="Times New Roman" w:hAnsi="Times New Roman"/>
          <w:sz w:val="24"/>
          <w:szCs w:val="24"/>
          <w:rtl w:val="0"/>
        </w:rPr>
        <w:t xml:space="preserve">The equilibrium equation : </w:t>
      </w:r>
      <w:r w:rsidDel="00000000" w:rsidR="00000000" w:rsidRPr="00000000">
        <w:rPr>
          <w:rFonts w:ascii="Times New Roman" w:cs="Times New Roman" w:eastAsia="Times New Roman" w:hAnsi="Times New Roman"/>
          <w:b w:val="1"/>
          <w:sz w:val="24"/>
          <w:szCs w:val="24"/>
          <w:rtl w:val="0"/>
        </w:rPr>
        <w:t xml:space="preserve">2CrO</w:t>
      </w:r>
      <w:r w:rsidDel="00000000" w:rsidR="00000000" w:rsidRPr="00000000">
        <w:rPr>
          <w:rFonts w:ascii="Times New Roman" w:cs="Times New Roman" w:eastAsia="Times New Roman" w:hAnsi="Times New Roman"/>
          <w:b w:val="1"/>
          <w:sz w:val="24"/>
          <w:szCs w:val="24"/>
          <w:vertAlign w:val="subscript"/>
          <w:rtl w:val="0"/>
        </w:rPr>
        <w:t xml:space="preserve">4</w:t>
      </w:r>
      <w:sdt>
        <w:sdtPr>
          <w:tag w:val="goog_rdk_4"/>
        </w:sdtPr>
        <w:sdtContent>
          <w:r w:rsidDel="00000000" w:rsidR="00000000" w:rsidRPr="00000000">
            <w:rPr>
              <w:rFonts w:ascii="Gungsuh" w:cs="Gungsuh" w:eastAsia="Gungsuh" w:hAnsi="Gungsuh"/>
              <w:b w:val="1"/>
              <w:sz w:val="24"/>
              <w:szCs w:val="24"/>
              <w:vertAlign w:val="superscript"/>
              <w:rtl w:val="0"/>
            </w:rPr>
            <w:t xml:space="preserve">2−</w:t>
          </w:r>
        </w:sdtContent>
      </w:sdt>
      <w:r w:rsidDel="00000000" w:rsidR="00000000" w:rsidRPr="00000000">
        <w:rPr>
          <w:rFonts w:ascii="Times New Roman" w:cs="Times New Roman" w:eastAsia="Times New Roman" w:hAnsi="Times New Roman"/>
          <w:b w:val="1"/>
          <w:sz w:val="24"/>
          <w:szCs w:val="24"/>
          <w:rtl w:val="0"/>
        </w:rPr>
        <w:t xml:space="preserve">      +       2H</w:t>
      </w:r>
      <w:r w:rsidDel="00000000" w:rsidR="00000000" w:rsidRPr="00000000">
        <w:rPr>
          <w:rFonts w:ascii="Times New Roman" w:cs="Times New Roman" w:eastAsia="Times New Roman" w:hAnsi="Times New Roman"/>
          <w:b w:val="1"/>
          <w:sz w:val="24"/>
          <w:szCs w:val="24"/>
          <w:vertAlign w:val="superscript"/>
          <w:rtl w:val="0"/>
        </w:rPr>
        <w:t xml:space="preserve">+ </w:t>
      </w:r>
      <w:r w:rsidDel="00000000" w:rsidR="00000000" w:rsidRPr="00000000">
        <w:rPr>
          <w:rFonts w:ascii="Times New Roman" w:cs="Times New Roman" w:eastAsia="Times New Roman" w:hAnsi="Times New Roman"/>
          <w:b w:val="1"/>
          <w:sz w:val="24"/>
          <w:szCs w:val="24"/>
          <w:rtl w:val="0"/>
        </w:rPr>
        <w:t xml:space="preserve">(aq)        </w:t>
      </w:r>
      <w:sdt>
        <w:sdtPr>
          <w:tag w:val="goog_rdk_5"/>
        </w:sdtPr>
        <w:sdtContent>
          <w:r w:rsidDel="00000000" w:rsidR="00000000" w:rsidRPr="00000000">
            <w:rPr>
              <w:rFonts w:ascii="Cardo" w:cs="Cardo" w:eastAsia="Cardo" w:hAnsi="Cardo"/>
              <w:sz w:val="24"/>
              <w:szCs w:val="24"/>
              <w:rtl w:val="0"/>
            </w:rPr>
            <w:t xml:space="preserve">⇌</w:t>
          </w:r>
        </w:sdtContent>
      </w:sdt>
      <w:r w:rsidDel="00000000" w:rsidR="00000000" w:rsidRPr="00000000">
        <w:rPr>
          <w:rFonts w:ascii="Times New Roman" w:cs="Times New Roman" w:eastAsia="Times New Roman" w:hAnsi="Times New Roman"/>
          <w:b w:val="1"/>
          <w:sz w:val="24"/>
          <w:szCs w:val="24"/>
          <w:rtl w:val="0"/>
        </w:rPr>
        <w:t xml:space="preserve">       Cr</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rtl w:val="0"/>
        </w:rPr>
        <w:t xml:space="preserve">O</w:t>
      </w:r>
      <w:r w:rsidDel="00000000" w:rsidR="00000000" w:rsidRPr="00000000">
        <w:rPr>
          <w:rFonts w:ascii="Times New Roman" w:cs="Times New Roman" w:eastAsia="Times New Roman" w:hAnsi="Times New Roman"/>
          <w:b w:val="1"/>
          <w:sz w:val="24"/>
          <w:szCs w:val="24"/>
          <w:vertAlign w:val="subscript"/>
          <w:rtl w:val="0"/>
        </w:rPr>
        <w:t xml:space="preserve">7</w:t>
      </w:r>
      <w:sdt>
        <w:sdtPr>
          <w:tag w:val="goog_rdk_6"/>
        </w:sdtPr>
        <w:sdtContent>
          <w:r w:rsidDel="00000000" w:rsidR="00000000" w:rsidRPr="00000000">
            <w:rPr>
              <w:rFonts w:ascii="Gungsuh" w:cs="Gungsuh" w:eastAsia="Gungsuh" w:hAnsi="Gungsuh"/>
              <w:b w:val="1"/>
              <w:sz w:val="24"/>
              <w:szCs w:val="24"/>
              <w:vertAlign w:val="superscript"/>
              <w:rtl w:val="0"/>
            </w:rPr>
            <w:t xml:space="preserve">2−</w:t>
          </w:r>
        </w:sdtContent>
      </w:sdt>
      <w:r w:rsidDel="00000000" w:rsidR="00000000" w:rsidRPr="00000000">
        <w:rPr>
          <w:rFonts w:ascii="Times New Roman" w:cs="Times New Roman" w:eastAsia="Times New Roman" w:hAnsi="Times New Roman"/>
          <w:b w:val="1"/>
          <w:sz w:val="24"/>
          <w:szCs w:val="24"/>
          <w:rtl w:val="0"/>
        </w:rPr>
        <w:t xml:space="preserve">     +         H</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rtl w:val="0"/>
        </w:rPr>
        <w:t xml:space="preserve">O</w:t>
      </w:r>
    </w:p>
    <w:p w:rsidR="00000000" w:rsidDel="00000000" w:rsidP="00000000" w:rsidRDefault="00000000" w:rsidRPr="00000000" w14:paraId="0000006D">
      <w:pPr>
        <w:numPr>
          <w:ilvl w:val="0"/>
          <w:numId w:val="4"/>
        </w:numPr>
        <w:spacing w:after="0" w:afterAutospacing="0"/>
        <w:ind w:left="720" w:hanging="360"/>
        <w:jc w:val="both"/>
        <w:rPr>
          <w:sz w:val="26"/>
          <w:szCs w:val="26"/>
          <w:u w:val="none"/>
        </w:rPr>
      </w:pPr>
      <w:r w:rsidDel="00000000" w:rsidR="00000000" w:rsidRPr="00000000">
        <w:rPr>
          <w:rFonts w:ascii="Times New Roman" w:cs="Times New Roman" w:eastAsia="Times New Roman" w:hAnsi="Times New Roman"/>
          <w:sz w:val="26"/>
          <w:szCs w:val="26"/>
          <w:rtl w:val="0"/>
        </w:rPr>
        <w:t xml:space="preserve">With anion CrO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Noto Sans Symbols" w:cs="Noto Sans Symbols" w:eastAsia="Noto Sans Symbols" w:hAnsi="Noto Sans Symbols"/>
          <w:sz w:val="26"/>
          <w:szCs w:val="26"/>
          <w:vertAlign w:val="superscript"/>
          <w:rtl w:val="0"/>
        </w:rPr>
        <w:t xml:space="preserve">−</w:t>
      </w:r>
      <w:r w:rsidDel="00000000" w:rsidR="00000000" w:rsidRPr="00000000">
        <w:rPr>
          <w:rFonts w:ascii="Times New Roman" w:cs="Times New Roman" w:eastAsia="Times New Roman" w:hAnsi="Times New Roman"/>
          <w:sz w:val="26"/>
          <w:szCs w:val="26"/>
          <w:rtl w:val="0"/>
        </w:rPr>
        <w:t xml:space="preserve">, the colour is yellow and with anion Cr</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7</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Noto Sans Symbols" w:cs="Noto Sans Symbols" w:eastAsia="Noto Sans Symbols" w:hAnsi="Noto Sans Symbols"/>
          <w:sz w:val="26"/>
          <w:szCs w:val="26"/>
          <w:vertAlign w:val="superscript"/>
          <w:rtl w:val="0"/>
        </w:rPr>
        <w:t xml:space="preserve">−</w:t>
      </w:r>
      <w:r w:rsidDel="00000000" w:rsidR="00000000" w:rsidRPr="00000000">
        <w:rPr>
          <w:rFonts w:ascii="Times New Roman" w:cs="Times New Roman" w:eastAsia="Times New Roman" w:hAnsi="Times New Roman"/>
          <w:sz w:val="26"/>
          <w:szCs w:val="26"/>
          <w:rtl w:val="0"/>
        </w:rPr>
        <w:t xml:space="preserve">, the colour is orange.</w:t>
      </w:r>
    </w:p>
    <w:p w:rsidR="00000000" w:rsidDel="00000000" w:rsidP="00000000" w:rsidRDefault="00000000" w:rsidRPr="00000000" w14:paraId="0000006E">
      <w:pPr>
        <w:numPr>
          <w:ilvl w:val="0"/>
          <w:numId w:val="8"/>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adding the concentrated HCl solution into the initial solution, the colour changed from yellow to orange.</w:t>
      </w:r>
    </w:p>
    <w:p w:rsidR="00000000" w:rsidDel="00000000" w:rsidP="00000000" w:rsidRDefault="00000000" w:rsidRPr="00000000" w14:paraId="0000006F">
      <w:pPr>
        <w:numPr>
          <w:ilvl w:val="0"/>
          <w:numId w:val="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we continued on adding the 6N NaOH solution in the previous mixture, the colour slightly changed from orange into a light-coloured orange.</w:t>
      </w:r>
    </w:p>
    <w:p w:rsidR="00000000" w:rsidDel="00000000" w:rsidP="00000000" w:rsidRDefault="00000000" w:rsidRPr="00000000" w14:paraId="0000007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2">
      <w:pPr>
        <w:ind w:left="720" w:hanging="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EQUILIBRIA OF ACID/BASE INDICATORS</w:t>
      </w:r>
      <w:r w:rsidDel="00000000" w:rsidR="00000000" w:rsidRPr="00000000">
        <w:rPr>
          <w:rtl w:val="0"/>
        </w:rPr>
      </w:r>
    </w:p>
    <w:tbl>
      <w:tblPr>
        <w:tblStyle w:val="Table3"/>
        <w:tblW w:w="999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0"/>
        <w:gridCol w:w="1800"/>
        <w:gridCol w:w="2520"/>
        <w:gridCol w:w="3870"/>
        <w:tblGridChange w:id="0">
          <w:tblGrid>
            <w:gridCol w:w="1800"/>
            <w:gridCol w:w="1800"/>
            <w:gridCol w:w="2520"/>
            <w:gridCol w:w="3870"/>
          </w:tblGrid>
        </w:tblGridChange>
      </w:tblGrid>
      <w:tr>
        <w:trPr>
          <w:cantSplit w:val="0"/>
          <w:trHeight w:val="485" w:hRule="atLeast"/>
          <w:tblHeader w:val="0"/>
        </w:trPr>
        <w:tc>
          <w:tcPr>
            <w:gridSpan w:val="4"/>
            <w:tcBorders>
              <w:bottom w:color="000000" w:space="0" w:sz="4" w:val="single"/>
            </w:tcBorders>
            <w:vAlign w:val="center"/>
          </w:tcPr>
          <w:p w:rsidR="00000000" w:rsidDel="00000000" w:rsidP="00000000" w:rsidRDefault="00000000" w:rsidRPr="00000000" w14:paraId="00000073">
            <w:pPr>
              <w:spacing w:line="360" w:lineRule="auto"/>
              <w:ind w:left="74"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Equilibrium System: </w:t>
            </w:r>
            <w:r w:rsidDel="00000000" w:rsidR="00000000" w:rsidRPr="00000000">
              <w:rPr>
                <w:rFonts w:ascii="Times New Roman" w:cs="Times New Roman" w:eastAsia="Times New Roman" w:hAnsi="Times New Roman"/>
                <w:b w:val="1"/>
                <w:sz w:val="24"/>
                <w:szCs w:val="24"/>
                <w:vertAlign w:val="baseline"/>
                <w:rtl w:val="0"/>
              </w:rPr>
              <w:t xml:space="preserve">H(MV)(aq)        +        H</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vertAlign w:val="baseline"/>
                <w:rtl w:val="0"/>
              </w:rPr>
              <w:t xml:space="preserve">O(l)         </w:t>
            </w:r>
            <w:sdt>
              <w:sdtPr>
                <w:tag w:val="goog_rdk_7"/>
              </w:sdtPr>
              <w:sdtContent>
                <w:r w:rsidDel="00000000" w:rsidR="00000000" w:rsidRPr="00000000">
                  <w:rPr>
                    <w:rFonts w:ascii="Cardo" w:cs="Cardo" w:eastAsia="Cardo" w:hAnsi="Cardo"/>
                    <w:sz w:val="24"/>
                    <w:szCs w:val="24"/>
                    <w:vertAlign w:val="baseline"/>
                    <w:rtl w:val="0"/>
                  </w:rPr>
                  <w:t xml:space="preserve">⇌</w:t>
                </w:r>
              </w:sdtContent>
            </w:sdt>
            <w:r w:rsidDel="00000000" w:rsidR="00000000" w:rsidRPr="00000000">
              <w:rPr>
                <w:rFonts w:ascii="Times New Roman" w:cs="Times New Roman" w:eastAsia="Times New Roman" w:hAnsi="Times New Roman"/>
                <w:b w:val="1"/>
                <w:sz w:val="24"/>
                <w:szCs w:val="24"/>
                <w:vertAlign w:val="baseline"/>
                <w:rtl w:val="0"/>
              </w:rPr>
              <w:t xml:space="preserve">     H</w:t>
            </w:r>
            <w:r w:rsidDel="00000000" w:rsidR="00000000" w:rsidRPr="00000000">
              <w:rPr>
                <w:rFonts w:ascii="Times New Roman" w:cs="Times New Roman" w:eastAsia="Times New Roman" w:hAnsi="Times New Roman"/>
                <w:b w:val="1"/>
                <w:sz w:val="24"/>
                <w:szCs w:val="24"/>
                <w:vertAlign w:val="subscript"/>
                <w:rtl w:val="0"/>
              </w:rPr>
              <w:t xml:space="preserve">3</w:t>
            </w:r>
            <w:r w:rsidDel="00000000" w:rsidR="00000000" w:rsidRPr="00000000">
              <w:rPr>
                <w:rFonts w:ascii="Times New Roman" w:cs="Times New Roman" w:eastAsia="Times New Roman" w:hAnsi="Times New Roman"/>
                <w:b w:val="1"/>
                <w:sz w:val="24"/>
                <w:szCs w:val="24"/>
                <w:vertAlign w:val="baseline"/>
                <w:rtl w:val="0"/>
              </w:rPr>
              <w:t xml:space="preserve">O</w:t>
            </w:r>
            <w:r w:rsidDel="00000000" w:rsidR="00000000" w:rsidRPr="00000000">
              <w:rPr>
                <w:rFonts w:ascii="Times New Roman" w:cs="Times New Roman" w:eastAsia="Times New Roman" w:hAnsi="Times New Roman"/>
                <w:b w:val="1"/>
                <w:sz w:val="24"/>
                <w:szCs w:val="24"/>
                <w:vertAlign w:val="superscript"/>
                <w:rtl w:val="0"/>
              </w:rPr>
              <w:t xml:space="preserve">+</w:t>
            </w:r>
            <w:r w:rsidDel="00000000" w:rsidR="00000000" w:rsidRPr="00000000">
              <w:rPr>
                <w:rFonts w:ascii="Times New Roman" w:cs="Times New Roman" w:eastAsia="Times New Roman" w:hAnsi="Times New Roman"/>
                <w:b w:val="1"/>
                <w:sz w:val="24"/>
                <w:szCs w:val="24"/>
                <w:vertAlign w:val="baseline"/>
                <w:rtl w:val="0"/>
              </w:rPr>
              <w:t xml:space="preserve">(aq)         +       MV</w:t>
            </w:r>
            <w:sdt>
              <w:sdtPr>
                <w:tag w:val="goog_rdk_8"/>
              </w:sdtPr>
              <w:sdtContent>
                <w:r w:rsidDel="00000000" w:rsidR="00000000" w:rsidRPr="00000000">
                  <w:rPr>
                    <w:rFonts w:ascii="Gungsuh" w:cs="Gungsuh" w:eastAsia="Gungsuh" w:hAnsi="Gungsuh"/>
                    <w:b w:val="1"/>
                    <w:sz w:val="24"/>
                    <w:szCs w:val="24"/>
                    <w:vertAlign w:val="superscript"/>
                    <w:rtl w:val="0"/>
                  </w:rPr>
                  <w:t xml:space="preserve">−</w:t>
                </w:r>
              </w:sdtContent>
            </w:sdt>
            <w:r w:rsidDel="00000000" w:rsidR="00000000" w:rsidRPr="00000000">
              <w:rPr>
                <w:rFonts w:ascii="Times New Roman" w:cs="Times New Roman" w:eastAsia="Times New Roman" w:hAnsi="Times New Roman"/>
                <w:b w:val="1"/>
                <w:sz w:val="24"/>
                <w:szCs w:val="24"/>
                <w:vertAlign w:val="baseline"/>
                <w:rtl w:val="0"/>
              </w:rPr>
              <w:t xml:space="preserve">(aq)</w:t>
            </w:r>
            <w:r w:rsidDel="00000000" w:rsidR="00000000" w:rsidRPr="00000000">
              <w:rPr>
                <w:rtl w:val="0"/>
              </w:rPr>
            </w:r>
          </w:p>
        </w:tc>
      </w:tr>
      <w:tr>
        <w:trPr>
          <w:cantSplit w:val="0"/>
          <w:trHeight w:val="539" w:hRule="atLeast"/>
          <w:tblHeader w:val="0"/>
        </w:trPr>
        <w:tc>
          <w:tcPr>
            <w:shd w:fill="e6e6e6" w:val="clear"/>
            <w:vAlign w:val="top"/>
          </w:tcPr>
          <w:p w:rsidR="00000000" w:rsidDel="00000000" w:rsidP="00000000" w:rsidRDefault="00000000" w:rsidRPr="00000000" w14:paraId="00000077">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Addition</w:t>
            </w:r>
            <w:r w:rsidDel="00000000" w:rsidR="00000000" w:rsidRPr="00000000">
              <w:rPr>
                <w:rtl w:val="0"/>
              </w:rPr>
            </w:r>
          </w:p>
        </w:tc>
        <w:tc>
          <w:tcPr>
            <w:shd w:fill="e6e6e6" w:val="clear"/>
            <w:vAlign w:val="center"/>
          </w:tcPr>
          <w:p w:rsidR="00000000" w:rsidDel="00000000" w:rsidP="00000000" w:rsidRDefault="00000000" w:rsidRPr="00000000" w14:paraId="00000078">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Predicted outcome</w:t>
            </w:r>
            <w:r w:rsidDel="00000000" w:rsidR="00000000" w:rsidRPr="00000000">
              <w:rPr>
                <w:rtl w:val="0"/>
              </w:rPr>
            </w:r>
          </w:p>
        </w:tc>
        <w:tc>
          <w:tcPr>
            <w:shd w:fill="e6e6e6" w:val="clear"/>
            <w:vAlign w:val="center"/>
          </w:tcPr>
          <w:p w:rsidR="00000000" w:rsidDel="00000000" w:rsidP="00000000" w:rsidRDefault="00000000" w:rsidRPr="00000000" w14:paraId="00000079">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Observation</w:t>
            </w:r>
            <w:r w:rsidDel="00000000" w:rsidR="00000000" w:rsidRPr="00000000">
              <w:rPr>
                <w:rtl w:val="0"/>
              </w:rPr>
            </w:r>
          </w:p>
        </w:tc>
        <w:tc>
          <w:tcPr>
            <w:shd w:fill="e6e6e6" w:val="clear"/>
            <w:vAlign w:val="center"/>
          </w:tcPr>
          <w:p w:rsidR="00000000" w:rsidDel="00000000" w:rsidP="00000000" w:rsidRDefault="00000000" w:rsidRPr="00000000" w14:paraId="0000007A">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Discussion</w:t>
            </w:r>
            <w:r w:rsidDel="00000000" w:rsidR="00000000" w:rsidRPr="00000000">
              <w:rPr>
                <w:rtl w:val="0"/>
              </w:rPr>
            </w:r>
          </w:p>
        </w:tc>
      </w:tr>
      <w:tr>
        <w:trPr>
          <w:cantSplit w:val="0"/>
          <w:trHeight w:val="707" w:hRule="atLeast"/>
          <w:tblHeader w:val="0"/>
        </w:trPr>
        <w:tc>
          <w:tcPr>
            <w:vAlign w:val="top"/>
          </w:tcPr>
          <w:p w:rsidR="00000000" w:rsidDel="00000000" w:rsidP="00000000" w:rsidRDefault="00000000" w:rsidRPr="00000000" w14:paraId="0000007B">
            <w:pPr>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None (control)</w:t>
            </w:r>
          </w:p>
        </w:tc>
        <w:tc>
          <w:tcPr>
            <w:vAlign w:val="center"/>
          </w:tcPr>
          <w:p w:rsidR="00000000" w:rsidDel="00000000" w:rsidP="00000000" w:rsidRDefault="00000000" w:rsidRPr="00000000" w14:paraId="0000007F">
            <w:pPr>
              <w:ind w:left="-108"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Dark purple </w:t>
            </w:r>
            <w:r w:rsidDel="00000000" w:rsidR="00000000" w:rsidRPr="00000000">
              <w:rPr>
                <w:rtl w:val="0"/>
              </w:rPr>
            </w:r>
          </w:p>
        </w:tc>
        <w:tc>
          <w:tcPr>
            <w:vAlign w:val="center"/>
          </w:tcPr>
          <w:p w:rsidR="00000000" w:rsidDel="00000000" w:rsidP="00000000" w:rsidRDefault="00000000" w:rsidRPr="00000000" w14:paraId="00000080">
            <w:pPr>
              <w:ind w:left="-108"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466850" cy="1955800"/>
                  <wp:effectExtent b="0" l="0" r="0" t="0"/>
                  <wp:docPr id="1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466850" cy="19558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81">
            <w:pPr>
              <w:spacing w:after="0" w:line="48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When distilled water was added, the color of methyl violet became lighter  because the solution was diluted.</w:t>
            </w:r>
            <w:r w:rsidDel="00000000" w:rsidR="00000000" w:rsidRPr="00000000">
              <w:rPr>
                <w:rtl w:val="0"/>
              </w:rPr>
            </w:r>
          </w:p>
        </w:tc>
      </w:tr>
      <w:tr>
        <w:trPr>
          <w:cantSplit w:val="0"/>
          <w:trHeight w:val="851" w:hRule="atLeast"/>
          <w:tblHeader w:val="0"/>
        </w:trPr>
        <w:tc>
          <w:tcPr>
            <w:vAlign w:val="top"/>
          </w:tcPr>
          <w:p w:rsidR="00000000" w:rsidDel="00000000" w:rsidP="00000000" w:rsidRDefault="00000000" w:rsidRPr="00000000" w14:paraId="00000082">
            <w:pPr>
              <w:ind w:left="252" w:firstLine="0"/>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3">
            <w:pPr>
              <w:ind w:left="25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25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252"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 M HCl</w:t>
            </w:r>
          </w:p>
        </w:tc>
        <w:tc>
          <w:tcPr>
            <w:vAlign w:val="center"/>
          </w:tcPr>
          <w:p w:rsidR="00000000" w:rsidDel="00000000" w:rsidP="00000000" w:rsidRDefault="00000000" w:rsidRPr="00000000" w14:paraId="00000086">
            <w:pPr>
              <w:ind w:left="-108"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yellow</w:t>
            </w:r>
            <w:r w:rsidDel="00000000" w:rsidR="00000000" w:rsidRPr="00000000">
              <w:rPr>
                <w:rtl w:val="0"/>
              </w:rPr>
            </w:r>
          </w:p>
        </w:tc>
        <w:tc>
          <w:tcPr>
            <w:vAlign w:val="center"/>
          </w:tcPr>
          <w:p w:rsidR="00000000" w:rsidDel="00000000" w:rsidP="00000000" w:rsidRDefault="00000000" w:rsidRPr="00000000" w14:paraId="00000087">
            <w:pPr>
              <w:ind w:left="-108"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466850" cy="1955800"/>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466850" cy="19558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88">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The solutio changes from purple to blue, then green, then yellow. Because the more acid HCL added into the solution, the more H+ ions appears. </w:t>
            </w:r>
            <w:r w:rsidDel="00000000" w:rsidR="00000000" w:rsidRPr="00000000">
              <w:rPr>
                <w:rtl w:val="0"/>
              </w:rPr>
            </w:r>
          </w:p>
        </w:tc>
      </w:tr>
      <w:tr>
        <w:trPr>
          <w:cantSplit w:val="0"/>
          <w:trHeight w:val="851" w:hRule="atLeast"/>
          <w:tblHeader w:val="0"/>
        </w:trPr>
        <w:tc>
          <w:tcPr>
            <w:vAlign w:val="top"/>
          </w:tcPr>
          <w:p w:rsidR="00000000" w:rsidDel="00000000" w:rsidP="00000000" w:rsidRDefault="00000000" w:rsidRPr="00000000" w14:paraId="00000089">
            <w:pPr>
              <w:ind w:left="252" w:firstLine="0"/>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A">
            <w:pPr>
              <w:ind w:left="25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25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252"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 M NaOH</w:t>
            </w:r>
          </w:p>
        </w:tc>
        <w:tc>
          <w:tcPr>
            <w:vAlign w:val="center"/>
          </w:tcPr>
          <w:p w:rsidR="00000000" w:rsidDel="00000000" w:rsidP="00000000" w:rsidRDefault="00000000" w:rsidRPr="00000000" w14:paraId="0000008D">
            <w:pPr>
              <w:ind w:left="-108"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purple</w:t>
            </w:r>
            <w:r w:rsidDel="00000000" w:rsidR="00000000" w:rsidRPr="00000000">
              <w:rPr>
                <w:rtl w:val="0"/>
              </w:rPr>
            </w:r>
          </w:p>
        </w:tc>
        <w:tc>
          <w:tcPr>
            <w:vAlign w:val="center"/>
          </w:tcPr>
          <w:p w:rsidR="00000000" w:rsidDel="00000000" w:rsidP="00000000" w:rsidRDefault="00000000" w:rsidRPr="00000000" w14:paraId="0000008E">
            <w:pPr>
              <w:ind w:left="-108"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466850" cy="19558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466850" cy="19558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8F">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The solution changes to light purple after adding NaOH. The concentration of OH- increase and decrease the concentration of H+</w:t>
            </w:r>
            <w:r w:rsidDel="00000000" w:rsidR="00000000" w:rsidRPr="00000000">
              <w:rPr>
                <w:rtl w:val="0"/>
              </w:rPr>
            </w:r>
          </w:p>
        </w:tc>
      </w:tr>
      <w:tr>
        <w:trPr>
          <w:cantSplit w:val="0"/>
          <w:trHeight w:val="851" w:hRule="atLeast"/>
          <w:tblHeader w:val="0"/>
        </w:trPr>
        <w:tc>
          <w:tcPr>
            <w:vAlign w:val="top"/>
          </w:tcPr>
          <w:p w:rsidR="00000000" w:rsidDel="00000000" w:rsidP="00000000" w:rsidRDefault="00000000" w:rsidRPr="00000000" w14:paraId="00000090">
            <w:pPr>
              <w:ind w:left="252" w:firstLine="0"/>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91">
            <w:pPr>
              <w:ind w:left="25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25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252"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 M HCl</w:t>
            </w:r>
          </w:p>
        </w:tc>
        <w:tc>
          <w:tcPr>
            <w:vAlign w:val="center"/>
          </w:tcPr>
          <w:p w:rsidR="00000000" w:rsidDel="00000000" w:rsidP="00000000" w:rsidRDefault="00000000" w:rsidRPr="00000000" w14:paraId="00000094">
            <w:pPr>
              <w:ind w:left="-108"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mostly transparent</w:t>
            </w:r>
            <w:r w:rsidDel="00000000" w:rsidR="00000000" w:rsidRPr="00000000">
              <w:rPr>
                <w:rtl w:val="0"/>
              </w:rPr>
            </w:r>
          </w:p>
        </w:tc>
        <w:tc>
          <w:tcPr>
            <w:vAlign w:val="center"/>
          </w:tcPr>
          <w:p w:rsidR="00000000" w:rsidDel="00000000" w:rsidP="00000000" w:rsidRDefault="00000000" w:rsidRPr="00000000" w14:paraId="00000095">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466850" cy="1955800"/>
                  <wp:effectExtent b="0" l="0" r="0" t="0"/>
                  <wp:docPr id="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466850" cy="19558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96">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After added HCL, the solution turn into green transparent. Because we did not stir the solution enough so there was still a little bit of light purple</w:t>
            </w:r>
            <w:r w:rsidDel="00000000" w:rsidR="00000000" w:rsidRPr="00000000">
              <w:rPr>
                <w:rtl w:val="0"/>
              </w:rPr>
            </w:r>
          </w:p>
        </w:tc>
      </w:tr>
    </w:tbl>
    <w:p w:rsidR="00000000" w:rsidDel="00000000" w:rsidP="00000000" w:rsidRDefault="00000000" w:rsidRPr="00000000" w14:paraId="0000009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Note:</w:t>
      </w:r>
      <w:r w:rsidDel="00000000" w:rsidR="00000000" w:rsidRPr="00000000">
        <w:rPr>
          <w:rtl w:val="0"/>
        </w:rPr>
      </w:r>
    </w:p>
    <w:p w:rsidR="00000000" w:rsidDel="00000000" w:rsidP="00000000" w:rsidRDefault="00000000" w:rsidRPr="00000000" w14:paraId="00000098">
      <w:pPr>
        <w:numPr>
          <w:ilvl w:val="0"/>
          <w:numId w:val="7"/>
        </w:numPr>
        <w:spacing w:after="0" w:afterAutospacing="0"/>
        <w:ind w:left="720" w:hanging="360"/>
        <w:jc w:val="both"/>
        <w:rPr>
          <w:sz w:val="26"/>
          <w:szCs w:val="26"/>
          <w:u w:val="none"/>
        </w:rPr>
      </w:pPr>
      <w:r w:rsidDel="00000000" w:rsidR="00000000" w:rsidRPr="00000000">
        <w:rPr>
          <w:rFonts w:ascii="Times New Roman" w:cs="Times New Roman" w:eastAsia="Times New Roman" w:hAnsi="Times New Roman"/>
          <w:sz w:val="26"/>
          <w:szCs w:val="26"/>
          <w:rtl w:val="0"/>
        </w:rPr>
        <w:t xml:space="preserve">The equilibrium equation of the reaction: H +  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H</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rtl w:val="0"/>
        </w:rPr>
        <w:t xml:space="preserve">  +  MV</w:t>
      </w:r>
      <w:r w:rsidDel="00000000" w:rsidR="00000000" w:rsidRPr="00000000">
        <w:rPr>
          <w:rFonts w:ascii="Noto Sans Symbols" w:cs="Noto Sans Symbols" w:eastAsia="Noto Sans Symbols" w:hAnsi="Noto Sans Symbols"/>
          <w:sz w:val="26"/>
          <w:szCs w:val="26"/>
          <w:vertAlign w:val="superscript"/>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9">
      <w:pPr>
        <w:numPr>
          <w:ilvl w:val="0"/>
          <w:numId w:val="7"/>
        </w:numPr>
        <w:spacing w:after="0" w:afterAutospacing="0"/>
        <w:ind w:left="720" w:hanging="360"/>
        <w:jc w:val="both"/>
        <w:rPr>
          <w:sz w:val="26"/>
          <w:szCs w:val="26"/>
          <w:u w:val="none"/>
        </w:rPr>
      </w:pPr>
      <w:r w:rsidDel="00000000" w:rsidR="00000000" w:rsidRPr="00000000">
        <w:rPr>
          <w:rFonts w:ascii="Times New Roman" w:cs="Times New Roman" w:eastAsia="Times New Roman" w:hAnsi="Times New Roman"/>
          <w:sz w:val="26"/>
          <w:szCs w:val="26"/>
          <w:rtl w:val="0"/>
        </w:rPr>
        <w:t xml:space="preserve">Chemical reaction that changes color when base and acid solutions are added:</w:t>
      </w:r>
    </w:p>
    <w:p w:rsidR="00000000" w:rsidDel="00000000" w:rsidP="00000000" w:rsidRDefault="00000000" w:rsidRPr="00000000" w14:paraId="0000009A">
      <w:pPr>
        <w:numPr>
          <w:ilvl w:val="0"/>
          <w:numId w:val="9"/>
        </w:numPr>
        <w:spacing w:after="0" w:afterAutospacing="0"/>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When adding HCL acid solution to methyl solution, the solution turns light blue, adding NaOH solution turns purple-pink and adding HCL will turn the solution into light blue.</w:t>
      </w:r>
    </w:p>
    <w:p w:rsidR="00000000" w:rsidDel="00000000" w:rsidP="00000000" w:rsidRDefault="00000000" w:rsidRPr="00000000" w14:paraId="0000009B">
      <w:pPr>
        <w:numPr>
          <w:ilvl w:val="0"/>
          <w:numId w:val="9"/>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methyl solution has a light purple color through observation.</w:t>
      </w: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EQUILIBRIA OF PRECIPITATION REACTIONS </w:t>
      </w:r>
      <w:r w:rsidDel="00000000" w:rsidR="00000000" w:rsidRPr="00000000">
        <w:rPr>
          <w:rtl w:val="0"/>
        </w:rPr>
      </w:r>
    </w:p>
    <w:tbl>
      <w:tblPr>
        <w:tblStyle w:val="Table4"/>
        <w:tblW w:w="101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1800"/>
        <w:gridCol w:w="2520"/>
        <w:gridCol w:w="4140"/>
        <w:tblGridChange w:id="0">
          <w:tblGrid>
            <w:gridCol w:w="1728"/>
            <w:gridCol w:w="1800"/>
            <w:gridCol w:w="2520"/>
            <w:gridCol w:w="4140"/>
          </w:tblGrid>
        </w:tblGridChange>
      </w:tblGrid>
      <w:tr>
        <w:trPr>
          <w:cantSplit w:val="0"/>
          <w:trHeight w:val="431" w:hRule="atLeast"/>
          <w:tblHeader w:val="0"/>
        </w:trPr>
        <w:tc>
          <w:tcPr>
            <w:gridSpan w:val="4"/>
            <w:tcBorders>
              <w:bottom w:color="000000" w:space="0" w:sz="4" w:val="single"/>
            </w:tcBorders>
            <w:vAlign w:val="center"/>
          </w:tcPr>
          <w:p w:rsidR="00000000" w:rsidDel="00000000" w:rsidP="00000000" w:rsidRDefault="00000000" w:rsidRPr="00000000" w14:paraId="0000009D">
            <w:pPr>
              <w:spacing w:line="36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Equilibrium System: </w:t>
            </w:r>
            <w:r w:rsidDel="00000000" w:rsidR="00000000" w:rsidRPr="00000000">
              <w:rPr>
                <w:rFonts w:ascii="Times New Roman" w:cs="Times New Roman" w:eastAsia="Times New Roman" w:hAnsi="Times New Roman"/>
                <w:b w:val="1"/>
                <w:sz w:val="24"/>
                <w:szCs w:val="24"/>
                <w:vertAlign w:val="baseline"/>
                <w:rtl w:val="0"/>
              </w:rPr>
              <w:t xml:space="preserve">Ca</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vertAlign w:val="baseline"/>
                <w:rtl w:val="0"/>
              </w:rPr>
              <w:t xml:space="preserve">(aq)       +        C</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vertAlign w:val="baseline"/>
                <w:rtl w:val="0"/>
              </w:rPr>
              <w:t xml:space="preserve">O</w:t>
            </w:r>
            <w:r w:rsidDel="00000000" w:rsidR="00000000" w:rsidRPr="00000000">
              <w:rPr>
                <w:rFonts w:ascii="Times New Roman" w:cs="Times New Roman" w:eastAsia="Times New Roman" w:hAnsi="Times New Roman"/>
                <w:b w:val="1"/>
                <w:sz w:val="24"/>
                <w:szCs w:val="24"/>
                <w:vertAlign w:val="subscript"/>
                <w:rtl w:val="0"/>
              </w:rPr>
              <w:t xml:space="preserve">4</w:t>
            </w:r>
            <w:sdt>
              <w:sdtPr>
                <w:tag w:val="goog_rdk_9"/>
              </w:sdtPr>
              <w:sdtContent>
                <w:r w:rsidDel="00000000" w:rsidR="00000000" w:rsidRPr="00000000">
                  <w:rPr>
                    <w:rFonts w:ascii="Gungsuh" w:cs="Gungsuh" w:eastAsia="Gungsuh" w:hAnsi="Gungsuh"/>
                    <w:b w:val="1"/>
                    <w:sz w:val="24"/>
                    <w:szCs w:val="24"/>
                    <w:vertAlign w:val="superscript"/>
                    <w:rtl w:val="0"/>
                  </w:rPr>
                  <w:t xml:space="preserve">2−</w:t>
                </w:r>
              </w:sdtContent>
            </w:sdt>
            <w:r w:rsidDel="00000000" w:rsidR="00000000" w:rsidRPr="00000000">
              <w:rPr>
                <w:rFonts w:ascii="Times New Roman" w:cs="Times New Roman" w:eastAsia="Times New Roman" w:hAnsi="Times New Roman"/>
                <w:b w:val="1"/>
                <w:sz w:val="24"/>
                <w:szCs w:val="24"/>
                <w:vertAlign w:val="baseline"/>
                <w:rtl w:val="0"/>
              </w:rPr>
              <w:t xml:space="preserve">(aq)        </w:t>
            </w:r>
            <w:sdt>
              <w:sdtPr>
                <w:tag w:val="goog_rdk_10"/>
              </w:sdtPr>
              <w:sdtContent>
                <w:r w:rsidDel="00000000" w:rsidR="00000000" w:rsidRPr="00000000">
                  <w:rPr>
                    <w:rFonts w:ascii="Cardo" w:cs="Cardo" w:eastAsia="Cardo" w:hAnsi="Cardo"/>
                    <w:sz w:val="24"/>
                    <w:szCs w:val="24"/>
                    <w:vertAlign w:val="baseline"/>
                    <w:rtl w:val="0"/>
                  </w:rPr>
                  <w:t xml:space="preserve">⇌</w:t>
                </w:r>
              </w:sdtContent>
            </w:sdt>
            <w:r w:rsidDel="00000000" w:rsidR="00000000" w:rsidRPr="00000000">
              <w:rPr>
                <w:rFonts w:ascii="Times New Roman" w:cs="Times New Roman" w:eastAsia="Times New Roman" w:hAnsi="Times New Roman"/>
                <w:b w:val="1"/>
                <w:sz w:val="24"/>
                <w:szCs w:val="24"/>
                <w:vertAlign w:val="baseline"/>
                <w:rtl w:val="0"/>
              </w:rPr>
              <w:t xml:space="preserve">      CaC</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vertAlign w:val="baseline"/>
                <w:rtl w:val="0"/>
              </w:rPr>
              <w:t xml:space="preserve">O</w:t>
            </w:r>
            <w:r w:rsidDel="00000000" w:rsidR="00000000" w:rsidRPr="00000000">
              <w:rPr>
                <w:rFonts w:ascii="Times New Roman" w:cs="Times New Roman" w:eastAsia="Times New Roman" w:hAnsi="Times New Roman"/>
                <w:b w:val="1"/>
                <w:sz w:val="24"/>
                <w:szCs w:val="24"/>
                <w:vertAlign w:val="subscript"/>
                <w:rtl w:val="0"/>
              </w:rPr>
              <w:t xml:space="preserve">4</w:t>
            </w:r>
            <w:r w:rsidDel="00000000" w:rsidR="00000000" w:rsidRPr="00000000">
              <w:rPr>
                <w:rFonts w:ascii="Times New Roman" w:cs="Times New Roman" w:eastAsia="Times New Roman" w:hAnsi="Times New Roman"/>
                <w:b w:val="1"/>
                <w:sz w:val="24"/>
                <w:szCs w:val="24"/>
                <w:vertAlign w:val="baseline"/>
                <w:rtl w:val="0"/>
              </w:rPr>
              <w:t xml:space="preserve">(s)</w:t>
            </w:r>
            <w:r w:rsidDel="00000000" w:rsidR="00000000" w:rsidRPr="00000000">
              <w:rPr>
                <w:rtl w:val="0"/>
              </w:rPr>
            </w:r>
          </w:p>
        </w:tc>
      </w:tr>
      <w:tr>
        <w:trPr>
          <w:cantSplit w:val="0"/>
          <w:trHeight w:val="585" w:hRule="atLeast"/>
          <w:tblHeader w:val="0"/>
        </w:trPr>
        <w:tc>
          <w:tcPr>
            <w:shd w:fill="e6e6e6" w:val="clear"/>
            <w:vAlign w:val="center"/>
          </w:tcPr>
          <w:p w:rsidR="00000000" w:rsidDel="00000000" w:rsidP="00000000" w:rsidRDefault="00000000" w:rsidRPr="00000000" w14:paraId="000000A1">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Addition</w:t>
            </w:r>
            <w:r w:rsidDel="00000000" w:rsidR="00000000" w:rsidRPr="00000000">
              <w:rPr>
                <w:rtl w:val="0"/>
              </w:rPr>
            </w:r>
          </w:p>
        </w:tc>
        <w:tc>
          <w:tcPr>
            <w:shd w:fill="e6e6e6" w:val="clear"/>
            <w:vAlign w:val="center"/>
          </w:tcPr>
          <w:p w:rsidR="00000000" w:rsidDel="00000000" w:rsidP="00000000" w:rsidRDefault="00000000" w:rsidRPr="00000000" w14:paraId="000000A2">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Predicted outcome</w:t>
            </w:r>
            <w:r w:rsidDel="00000000" w:rsidR="00000000" w:rsidRPr="00000000">
              <w:rPr>
                <w:rtl w:val="0"/>
              </w:rPr>
            </w:r>
          </w:p>
        </w:tc>
        <w:tc>
          <w:tcPr>
            <w:shd w:fill="e6e6e6" w:val="clear"/>
            <w:vAlign w:val="center"/>
          </w:tcPr>
          <w:p w:rsidR="00000000" w:rsidDel="00000000" w:rsidP="00000000" w:rsidRDefault="00000000" w:rsidRPr="00000000" w14:paraId="000000A3">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Observation</w:t>
            </w:r>
            <w:r w:rsidDel="00000000" w:rsidR="00000000" w:rsidRPr="00000000">
              <w:rPr>
                <w:rtl w:val="0"/>
              </w:rPr>
            </w:r>
          </w:p>
        </w:tc>
        <w:tc>
          <w:tcPr>
            <w:shd w:fill="e6e6e6" w:val="clear"/>
            <w:vAlign w:val="center"/>
          </w:tcPr>
          <w:p w:rsidR="00000000" w:rsidDel="00000000" w:rsidP="00000000" w:rsidRDefault="00000000" w:rsidRPr="00000000" w14:paraId="000000A4">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Discussion</w:t>
            </w:r>
            <w:r w:rsidDel="00000000" w:rsidR="00000000" w:rsidRPr="00000000">
              <w:rPr>
                <w:rtl w:val="0"/>
              </w:rPr>
            </w:r>
          </w:p>
        </w:tc>
      </w:tr>
      <w:tr>
        <w:trPr>
          <w:cantSplit w:val="0"/>
          <w:trHeight w:val="1529.7460937500002" w:hRule="atLeast"/>
          <w:tblHeader w:val="0"/>
        </w:trPr>
        <w:tc>
          <w:tcPr>
            <w:vAlign w:val="center"/>
          </w:tcPr>
          <w:p w:rsidR="00000000" w:rsidDel="00000000" w:rsidP="00000000" w:rsidRDefault="00000000" w:rsidRPr="00000000" w14:paraId="000000A5">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Test tube 1:</w:t>
            </w:r>
          </w:p>
          <w:p w:rsidR="00000000" w:rsidDel="00000000" w:rsidP="00000000" w:rsidRDefault="00000000" w:rsidRPr="00000000" w14:paraId="000000A6">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0.1 M Na</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vertAlign w:val="baseline"/>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vertAlign w:val="baseline"/>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tl w:val="0"/>
              </w:rPr>
            </w:r>
          </w:p>
        </w:tc>
        <w:tc>
          <w:tcPr>
            <w:vAlign w:val="center"/>
          </w:tcPr>
          <w:p w:rsidR="00000000" w:rsidDel="00000000" w:rsidP="00000000" w:rsidRDefault="00000000" w:rsidRPr="00000000" w14:paraId="000000A7">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opaque</w:t>
            </w:r>
            <w:r w:rsidDel="00000000" w:rsidR="00000000" w:rsidRPr="00000000">
              <w:rPr>
                <w:rtl w:val="0"/>
              </w:rPr>
            </w:r>
          </w:p>
        </w:tc>
        <w:tc>
          <w:tcPr>
            <w:vAlign w:val="center"/>
          </w:tcPr>
          <w:p w:rsidR="00000000" w:rsidDel="00000000" w:rsidP="00000000" w:rsidRDefault="00000000" w:rsidRPr="00000000" w14:paraId="000000A8">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466850" cy="1955800"/>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466850" cy="195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milky white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spacing w:after="0" w:line="480" w:lineRule="auto"/>
              <w:jc w:val="center"/>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When Na</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 </w:t>
            </w:r>
            <w:r w:rsidDel="00000000" w:rsidR="00000000" w:rsidRPr="00000000">
              <w:rPr>
                <w:rFonts w:ascii="Times New Roman" w:cs="Times New Roman" w:eastAsia="Times New Roman" w:hAnsi="Times New Roman"/>
                <w:sz w:val="24"/>
                <w:szCs w:val="24"/>
                <w:rtl w:val="0"/>
              </w:rPr>
              <w:t xml:space="preserve">was added, it reacted with CaCl</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to form solid powder CaC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 </w:t>
            </w:r>
            <w:r w:rsidDel="00000000" w:rsidR="00000000" w:rsidRPr="00000000">
              <w:rPr>
                <w:rFonts w:ascii="Times New Roman" w:cs="Times New Roman" w:eastAsia="Times New Roman" w:hAnsi="Times New Roman"/>
                <w:sz w:val="24"/>
                <w:szCs w:val="24"/>
                <w:rtl w:val="0"/>
              </w:rPr>
              <w:t xml:space="preserve">which had white precipitate (Figure 17)</w:t>
            </w:r>
            <w:r w:rsidDel="00000000" w:rsidR="00000000" w:rsidRPr="00000000">
              <w:rPr>
                <w:rFonts w:ascii="Times New Roman" w:cs="Times New Roman" w:eastAsia="Times New Roman" w:hAnsi="Times New Roman"/>
                <w:sz w:val="24"/>
                <w:szCs w:val="24"/>
                <w:vertAlign w:val="subscript"/>
                <w:rtl w:val="0"/>
              </w:rPr>
              <w:t xml:space="preserve">. </w:t>
            </w:r>
            <w:r w:rsidDel="00000000" w:rsidR="00000000" w:rsidRPr="00000000">
              <w:rPr>
                <w:rFonts w:ascii="Times New Roman" w:cs="Times New Roman" w:eastAsia="Times New Roman" w:hAnsi="Times New Roman"/>
                <w:sz w:val="24"/>
                <w:szCs w:val="24"/>
                <w:rtl w:val="0"/>
              </w:rPr>
              <w:t xml:space="preserve">Besides, the system shifted to the right.</w:t>
            </w:r>
            <w:r w:rsidDel="00000000" w:rsidR="00000000" w:rsidRPr="00000000">
              <w:rPr>
                <w:rtl w:val="0"/>
              </w:rPr>
            </w:r>
          </w:p>
          <w:p w:rsidR="00000000" w:rsidDel="00000000" w:rsidP="00000000" w:rsidRDefault="00000000" w:rsidRPr="00000000" w14:paraId="000000AA">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CaCl</w:t>
            </w:r>
            <w:r w:rsidDel="00000000" w:rsidR="00000000" w:rsidRPr="00000000">
              <w:rPr>
                <w:rFonts w:ascii="Times New Roman" w:cs="Times New Roman" w:eastAsia="Times New Roman" w:hAnsi="Times New Roman"/>
                <w:sz w:val="24"/>
                <w:szCs w:val="24"/>
                <w:vertAlign w:val="subscript"/>
                <w:rtl w:val="0"/>
              </w:rPr>
              <w:t xml:space="preserve">2 </w:t>
            </w:r>
            <w:r w:rsidDel="00000000" w:rsidR="00000000" w:rsidRPr="00000000">
              <w:rPr>
                <w:rFonts w:ascii="Times New Roman" w:cs="Times New Roman" w:eastAsia="Times New Roman" w:hAnsi="Times New Roman"/>
                <w:sz w:val="24"/>
                <w:szCs w:val="24"/>
                <w:rtl w:val="0"/>
              </w:rPr>
              <w:t xml:space="preserve">+ Na</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sdt>
              <w:sdtPr>
                <w:tag w:val="goog_rdk_11"/>
              </w:sdtPr>
              <w:sdtContent>
                <w:r w:rsidDel="00000000" w:rsidR="00000000" w:rsidRPr="00000000">
                  <w:rPr>
                    <w:rFonts w:ascii="Cardo" w:cs="Cardo" w:eastAsia="Cardo" w:hAnsi="Cardo"/>
                    <w:sz w:val="24"/>
                    <w:szCs w:val="24"/>
                    <w:rtl w:val="0"/>
                  </w:rPr>
                  <w:t xml:space="preserve"> → CaC</w:t>
                </w:r>
              </w:sdtContent>
            </w:sdt>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 </w:t>
            </w:r>
            <w:r w:rsidDel="00000000" w:rsidR="00000000" w:rsidRPr="00000000">
              <w:rPr>
                <w:rFonts w:ascii="Times New Roman" w:cs="Times New Roman" w:eastAsia="Times New Roman" w:hAnsi="Times New Roman"/>
                <w:sz w:val="24"/>
                <w:szCs w:val="24"/>
                <w:rtl w:val="0"/>
              </w:rPr>
              <w:t xml:space="preserve">+ 2NaCl</w:t>
            </w:r>
          </w:p>
          <w:p w:rsidR="00000000" w:rsidDel="00000000" w:rsidP="00000000" w:rsidRDefault="00000000" w:rsidRPr="00000000" w14:paraId="000000AB">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 </w:t>
            </w:r>
            <w:sdt>
              <w:sdtPr>
                <w:tag w:val="goog_rdk_12"/>
              </w:sdtPr>
              <w:sdtContent>
                <w:r w:rsidDel="00000000" w:rsidR="00000000" w:rsidRPr="00000000">
                  <w:rPr>
                    <w:rFonts w:ascii="Cardo" w:cs="Cardo" w:eastAsia="Cardo" w:hAnsi="Cardo"/>
                    <w:sz w:val="24"/>
                    <w:szCs w:val="24"/>
                    <w:rtl w:val="0"/>
                  </w:rPr>
                  <w:t xml:space="preserve">→ 2Na + C</w:t>
                </w:r>
              </w:sdtContent>
            </w:sdt>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p w:rsidR="00000000" w:rsidDel="00000000" w:rsidP="00000000" w:rsidRDefault="00000000" w:rsidRPr="00000000" w14:paraId="000000AC">
            <w:pPr>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 Ca</w:t>
            </w:r>
            <w:r w:rsidDel="00000000" w:rsidR="00000000" w:rsidRPr="00000000">
              <w:rPr>
                <w:rFonts w:ascii="Times New Roman" w:cs="Times New Roman" w:eastAsia="Times New Roman" w:hAnsi="Times New Roman"/>
                <w:sz w:val="24"/>
                <w:szCs w:val="24"/>
                <w:vertAlign w:val="superscript"/>
                <w:rtl w:val="0"/>
              </w:rPr>
              <w:t xml:space="preserve">2+ </w:t>
            </w:r>
            <w:sdt>
              <w:sdtPr>
                <w:tag w:val="goog_rdk_13"/>
              </w:sdtPr>
              <w:sdtContent>
                <w:r w:rsidDel="00000000" w:rsidR="00000000" w:rsidRPr="00000000">
                  <w:rPr>
                    <w:rFonts w:ascii="Cardo" w:cs="Cardo" w:eastAsia="Cardo" w:hAnsi="Cardo"/>
                    <w:sz w:val="24"/>
                    <w:szCs w:val="24"/>
                    <w:rtl w:val="0"/>
                  </w:rPr>
                  <w:t xml:space="preserve">→ CaC</w:t>
                </w:r>
              </w:sdtContent>
            </w:sdt>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tl w:val="0"/>
              </w:rPr>
            </w:r>
          </w:p>
        </w:tc>
      </w:tr>
      <w:tr>
        <w:trPr>
          <w:cantSplit w:val="0"/>
          <w:trHeight w:val="1037.1191406250002" w:hRule="atLeast"/>
          <w:tblHeader w:val="0"/>
        </w:trPr>
        <w:tc>
          <w:tcPr>
            <w:vAlign w:val="center"/>
          </w:tcPr>
          <w:p w:rsidR="00000000" w:rsidDel="00000000" w:rsidP="00000000" w:rsidRDefault="00000000" w:rsidRPr="00000000" w14:paraId="000000AD">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Test tube 2:</w:t>
            </w:r>
          </w:p>
          <w:p w:rsidR="00000000" w:rsidDel="00000000" w:rsidP="00000000" w:rsidRDefault="00000000" w:rsidRPr="00000000" w14:paraId="000000AE">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+ 0.1 M H</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vertAlign w:val="baseline"/>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vertAlign w:val="baseline"/>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tl w:val="0"/>
              </w:rPr>
            </w:r>
          </w:p>
        </w:tc>
        <w:tc>
          <w:tcPr>
            <w:vAlign w:val="center"/>
          </w:tcPr>
          <w:p w:rsidR="00000000" w:rsidDel="00000000" w:rsidP="00000000" w:rsidRDefault="00000000" w:rsidRPr="00000000" w14:paraId="000000AF">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opaque</w:t>
            </w:r>
            <w:r w:rsidDel="00000000" w:rsidR="00000000" w:rsidRPr="00000000">
              <w:rPr>
                <w:rtl w:val="0"/>
              </w:rPr>
            </w:r>
          </w:p>
        </w:tc>
        <w:tc>
          <w:tcPr>
            <w:vAlign w:val="center"/>
          </w:tcPr>
          <w:p w:rsidR="00000000" w:rsidDel="00000000" w:rsidP="00000000" w:rsidRDefault="00000000" w:rsidRPr="00000000" w14:paraId="000000B0">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466850" cy="1955800"/>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466850" cy="195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opaque</w:t>
            </w:r>
            <w:r w:rsidDel="00000000" w:rsidR="00000000" w:rsidRPr="00000000">
              <w:rPr>
                <w:rtl w:val="0"/>
              </w:rPr>
            </w:r>
          </w:p>
        </w:tc>
        <w:tc>
          <w:tcPr>
            <w:vAlign w:val="center"/>
          </w:tcPr>
          <w:p w:rsidR="00000000" w:rsidDel="00000000" w:rsidP="00000000" w:rsidRDefault="00000000" w:rsidRPr="00000000" w14:paraId="000000B1">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H</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 was added, it reacted with CaCl</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to form CaC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 and HCl. Besides, H</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 </w:t>
            </w:r>
            <w:r w:rsidDel="00000000" w:rsidR="00000000" w:rsidRPr="00000000">
              <w:rPr>
                <w:rFonts w:ascii="Times New Roman" w:cs="Times New Roman" w:eastAsia="Times New Roman" w:hAnsi="Times New Roman"/>
                <w:sz w:val="24"/>
                <w:szCs w:val="24"/>
                <w:rtl w:val="0"/>
              </w:rPr>
              <w:t xml:space="preserve">dissociated partially.</w:t>
            </w:r>
          </w:p>
          <w:p w:rsidR="00000000" w:rsidDel="00000000" w:rsidP="00000000" w:rsidRDefault="00000000" w:rsidRPr="00000000" w14:paraId="000000B2">
            <w:pPr>
              <w:spacing w:after="0" w:line="480" w:lineRule="auto"/>
              <w:jc w:val="center"/>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subscript"/>
                <w:rtl w:val="0"/>
              </w:rPr>
              <w:t xml:space="preserve">(aq) </w:t>
            </w:r>
            <w:sdt>
              <w:sdtPr>
                <w:tag w:val="goog_rdk_14"/>
              </w:sdtPr>
              <w:sdtContent>
                <w:r w:rsidDel="00000000" w:rsidR="00000000" w:rsidRPr="00000000">
                  <w:rPr>
                    <w:rFonts w:ascii="Cardo" w:cs="Cardo" w:eastAsia="Cardo" w:hAnsi="Cardo"/>
                    <w:sz w:val="24"/>
                    <w:szCs w:val="24"/>
                    <w:rtl w:val="0"/>
                  </w:rPr>
                  <w:t xml:space="preserve">↔ H</w:t>
                </w:r>
              </w:sdtContent>
            </w:sdt>
            <w:r w:rsidDel="00000000" w:rsidR="00000000" w:rsidRPr="00000000">
              <w:rPr>
                <w:rFonts w:ascii="Times New Roman" w:cs="Times New Roman" w:eastAsia="Times New Roman" w:hAnsi="Times New Roman"/>
                <w:sz w:val="24"/>
                <w:szCs w:val="24"/>
                <w:vertAlign w:val="superscript"/>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subscript"/>
                <w:rtl w:val="0"/>
              </w:rPr>
              <w:t xml:space="preserve">(aq)</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vertAlign w:val="subscript"/>
                <w:rtl w:val="0"/>
              </w:rPr>
              <w:t xml:space="preserve">(aq)</w:t>
            </w:r>
          </w:p>
          <w:p w:rsidR="00000000" w:rsidDel="00000000" w:rsidP="00000000" w:rsidRDefault="00000000" w:rsidRPr="00000000" w14:paraId="000000B3">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concentration of 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increased and the system shifted to the right. Then the solution had white precipitate again and lighter white than tube 1</w:t>
            </w:r>
          </w:p>
        </w:tc>
      </w:tr>
      <w:tr>
        <w:trPr>
          <w:cantSplit w:val="0"/>
          <w:trHeight w:val="1155" w:hRule="atLeast"/>
          <w:tblHeader w:val="0"/>
        </w:trPr>
        <w:tc>
          <w:tcPr>
            <w:vAlign w:val="center"/>
          </w:tcPr>
          <w:p w:rsidR="00000000" w:rsidDel="00000000" w:rsidP="00000000" w:rsidRDefault="00000000" w:rsidRPr="00000000" w14:paraId="000000B4">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Test tube 2:</w:t>
            </w:r>
          </w:p>
          <w:p w:rsidR="00000000" w:rsidDel="00000000" w:rsidP="00000000" w:rsidRDefault="00000000" w:rsidRPr="00000000" w14:paraId="000000B5">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+ 6 M HCl</w:t>
            </w:r>
          </w:p>
        </w:tc>
        <w:tc>
          <w:tcPr>
            <w:vAlign w:val="center"/>
          </w:tcPr>
          <w:p w:rsidR="00000000" w:rsidDel="00000000" w:rsidP="00000000" w:rsidRDefault="00000000" w:rsidRPr="00000000" w14:paraId="000000B6">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clear</w:t>
            </w:r>
            <w:r w:rsidDel="00000000" w:rsidR="00000000" w:rsidRPr="00000000">
              <w:rPr>
                <w:rtl w:val="0"/>
              </w:rPr>
            </w:r>
          </w:p>
        </w:tc>
        <w:tc>
          <w:tcPr>
            <w:vAlign w:val="center"/>
          </w:tcPr>
          <w:p w:rsidR="00000000" w:rsidDel="00000000" w:rsidP="00000000" w:rsidRDefault="00000000" w:rsidRPr="00000000" w14:paraId="000000B7">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466850" cy="1955800"/>
                  <wp:effectExtent b="0" l="0" r="0" t="0"/>
                  <wp:docPr id="1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466850" cy="195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opaque</w:t>
            </w:r>
            <w:r w:rsidDel="00000000" w:rsidR="00000000" w:rsidRPr="00000000">
              <w:rPr>
                <w:rtl w:val="0"/>
              </w:rPr>
            </w:r>
          </w:p>
        </w:tc>
        <w:tc>
          <w:tcPr>
            <w:vAlign w:val="center"/>
          </w:tcPr>
          <w:p w:rsidR="00000000" w:rsidDel="00000000" w:rsidP="00000000" w:rsidRDefault="00000000" w:rsidRPr="00000000" w14:paraId="000000B8">
            <w:pPr>
              <w:spacing w:after="0" w:line="48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When HCl was added, H</w:t>
            </w:r>
            <w:r w:rsidDel="00000000" w:rsidR="00000000" w:rsidRPr="00000000">
              <w:rPr>
                <w:rFonts w:ascii="Times New Roman" w:cs="Times New Roman" w:eastAsia="Times New Roman" w:hAnsi="Times New Roman"/>
                <w:sz w:val="24"/>
                <w:szCs w:val="24"/>
                <w:vertAlign w:val="superscript"/>
                <w:rtl w:val="0"/>
              </w:rPr>
              <w:t xml:space="preserve">+</w:t>
            </w:r>
            <w:r w:rsidDel="00000000" w:rsidR="00000000" w:rsidRPr="00000000">
              <w:rPr>
                <w:rFonts w:ascii="Times New Roman" w:cs="Times New Roman" w:eastAsia="Times New Roman" w:hAnsi="Times New Roman"/>
                <w:sz w:val="24"/>
                <w:szCs w:val="24"/>
                <w:rtl w:val="0"/>
              </w:rPr>
              <w:t xml:space="preserve"> reacted with 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to form H</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 Thus, the [C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was decreased and the system shifted to the left. Then the solution changed from white precipitate to colorless </w:t>
            </w:r>
            <w:r w:rsidDel="00000000" w:rsidR="00000000" w:rsidRPr="00000000">
              <w:rPr>
                <w:rtl w:val="0"/>
              </w:rPr>
            </w:r>
          </w:p>
        </w:tc>
      </w:tr>
      <w:tr>
        <w:trPr>
          <w:cantSplit w:val="0"/>
          <w:trHeight w:val="1192.119140625" w:hRule="atLeast"/>
          <w:tblHeader w:val="0"/>
        </w:trPr>
        <w:tc>
          <w:tcPr>
            <w:vAlign w:val="center"/>
          </w:tcPr>
          <w:p w:rsidR="00000000" w:rsidDel="00000000" w:rsidP="00000000" w:rsidRDefault="00000000" w:rsidRPr="00000000" w14:paraId="000000B9">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Test tube 2:</w:t>
            </w:r>
          </w:p>
          <w:p w:rsidR="00000000" w:rsidDel="00000000" w:rsidP="00000000" w:rsidRDefault="00000000" w:rsidRPr="00000000" w14:paraId="000000BA">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+ 6 M NH</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vertAlign w:val="baseline"/>
                <w:rtl w:val="0"/>
              </w:rPr>
              <w:t xml:space="preserve">OH</w:t>
            </w:r>
          </w:p>
          <w:p w:rsidR="00000000" w:rsidDel="00000000" w:rsidP="00000000" w:rsidRDefault="00000000" w:rsidRPr="00000000" w14:paraId="000000BB">
            <w:pPr>
              <w:ind w:firstLine="180"/>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center"/>
          </w:tcPr>
          <w:p w:rsidR="00000000" w:rsidDel="00000000" w:rsidP="00000000" w:rsidRDefault="00000000" w:rsidRPr="00000000" w14:paraId="000000BC">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clear</w:t>
            </w:r>
            <w:r w:rsidDel="00000000" w:rsidR="00000000" w:rsidRPr="00000000">
              <w:rPr>
                <w:rtl w:val="0"/>
              </w:rPr>
            </w:r>
          </w:p>
        </w:tc>
        <w:tc>
          <w:tcPr>
            <w:vAlign w:val="center"/>
          </w:tcPr>
          <w:p w:rsidR="00000000" w:rsidDel="00000000" w:rsidP="00000000" w:rsidRDefault="00000000" w:rsidRPr="00000000" w14:paraId="000000BD">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1466850" cy="1955800"/>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466850" cy="195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opaque</w:t>
            </w:r>
            <w:r w:rsidDel="00000000" w:rsidR="00000000" w:rsidRPr="00000000">
              <w:rPr>
                <w:rtl w:val="0"/>
              </w:rPr>
            </w:r>
          </w:p>
        </w:tc>
        <w:tc>
          <w:tcPr>
            <w:vAlign w:val="center"/>
          </w:tcPr>
          <w:p w:rsidR="00000000" w:rsidDel="00000000" w:rsidP="00000000" w:rsidRDefault="00000000" w:rsidRPr="00000000" w14:paraId="000000BE">
            <w:pPr>
              <w:spacing w:after="0" w:line="48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When NH</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OH was added, OH- reacted with Ca</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form white precipitate Ca(OH)</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(Figure 20). Then, [Ca</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was decreased and the sytem shifted to the left. Besides, gas released was NH</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tl w:val="0"/>
              </w:rPr>
            </w:r>
          </w:p>
        </w:tc>
      </w:tr>
    </w:tbl>
    <w:p w:rsidR="00000000" w:rsidDel="00000000" w:rsidP="00000000" w:rsidRDefault="00000000" w:rsidRPr="00000000" w14:paraId="000000BF">
      <w:pPr>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Note:</w:t>
      </w:r>
    </w:p>
    <w:p w:rsidR="00000000" w:rsidDel="00000000" w:rsidP="00000000" w:rsidRDefault="00000000" w:rsidRPr="00000000" w14:paraId="000000C0">
      <w:pPr>
        <w:numPr>
          <w:ilvl w:val="0"/>
          <w:numId w:val="5"/>
        </w:numPr>
        <w:spacing w:after="0" w:after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is a weak acid so it will dissociate partially. CaC</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is  formed slowly because of slow formation of C</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1">
      <w:pPr>
        <w:numPr>
          <w:ilvl w:val="0"/>
          <w:numId w:val="5"/>
        </w:numPr>
        <w:spacing w:after="0" w:after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On the addition of HCl, H+ increases. Therefore, the equilibrium will shift to the left (backward reaction) to reduce the amount of H+. As a result, less precipitate forms. The reaction will move to the right to establish the equilibrium.</w:t>
      </w:r>
    </w:p>
    <w:p w:rsidR="00000000" w:rsidDel="00000000" w:rsidP="00000000" w:rsidRDefault="00000000" w:rsidRPr="00000000" w14:paraId="000000C2">
      <w:pPr>
        <w:numPr>
          <w:ilvl w:val="0"/>
          <w:numId w:val="5"/>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According to Le Chatelier’s Principle, as C</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2- increases, the reaction will move to the right and reduce C</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2-, which also forms more CaC</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Therefore, the solution appears a white precipitate.</w:t>
      </w: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TEMPERATURE EFFECTS ON EQUILIBRIA </w:t>
      </w:r>
      <w:r w:rsidDel="00000000" w:rsidR="00000000" w:rsidRPr="00000000">
        <w:rPr>
          <w:rtl w:val="0"/>
        </w:rPr>
      </w:r>
    </w:p>
    <w:tbl>
      <w:tblPr>
        <w:tblStyle w:val="Table5"/>
        <w:tblW w:w="101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8"/>
        <w:gridCol w:w="1620"/>
        <w:gridCol w:w="2520"/>
        <w:gridCol w:w="4140"/>
        <w:tblGridChange w:id="0">
          <w:tblGrid>
            <w:gridCol w:w="1908"/>
            <w:gridCol w:w="1620"/>
            <w:gridCol w:w="2520"/>
            <w:gridCol w:w="4140"/>
          </w:tblGrid>
        </w:tblGridChange>
      </w:tblGrid>
      <w:tr>
        <w:trPr>
          <w:cantSplit w:val="0"/>
          <w:trHeight w:val="431" w:hRule="atLeast"/>
          <w:tblHeader w:val="0"/>
        </w:trPr>
        <w:tc>
          <w:tcPr>
            <w:gridSpan w:val="4"/>
            <w:tcBorders>
              <w:bottom w:color="000000" w:space="0" w:sz="4" w:val="single"/>
            </w:tcBorders>
            <w:vAlign w:val="center"/>
          </w:tcPr>
          <w:p w:rsidR="00000000" w:rsidDel="00000000" w:rsidP="00000000" w:rsidRDefault="00000000" w:rsidRPr="00000000" w14:paraId="000000C4">
            <w:pPr>
              <w:spacing w:line="36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Equilibrium System: </w:t>
            </w:r>
            <w:r w:rsidDel="00000000" w:rsidR="00000000" w:rsidRPr="00000000">
              <w:rPr>
                <w:rFonts w:ascii="Times New Roman" w:cs="Times New Roman" w:eastAsia="Times New Roman" w:hAnsi="Times New Roman"/>
                <w:b w:val="1"/>
                <w:sz w:val="24"/>
                <w:szCs w:val="24"/>
                <w:vertAlign w:val="baseline"/>
                <w:rtl w:val="0"/>
              </w:rPr>
              <w:t xml:space="preserve">[Co(H</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vertAlign w:val="baseline"/>
                <w:rtl w:val="0"/>
              </w:rPr>
              <w:t xml:space="preserve">O)</w:t>
            </w:r>
            <w:r w:rsidDel="00000000" w:rsidR="00000000" w:rsidRPr="00000000">
              <w:rPr>
                <w:rFonts w:ascii="Times New Roman" w:cs="Times New Roman" w:eastAsia="Times New Roman" w:hAnsi="Times New Roman"/>
                <w:b w:val="1"/>
                <w:sz w:val="24"/>
                <w:szCs w:val="24"/>
                <w:vertAlign w:val="subscript"/>
                <w:rtl w:val="0"/>
              </w:rPr>
              <w:t xml:space="preserve">6</w:t>
            </w:r>
            <w:r w:rsidDel="00000000" w:rsidR="00000000" w:rsidRPr="00000000">
              <w:rPr>
                <w:rFonts w:ascii="Times New Roman" w:cs="Times New Roman" w:eastAsia="Times New Roman" w:hAnsi="Times New Roman"/>
                <w:b w:val="1"/>
                <w:sz w:val="24"/>
                <w:szCs w:val="24"/>
                <w:vertAlign w:val="baseline"/>
                <w:rtl w:val="0"/>
              </w:rPr>
              <w:t xml:space="preserve">]</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vertAlign w:val="baseline"/>
                <w:rtl w:val="0"/>
              </w:rPr>
              <w:t xml:space="preserve">(aq)       + 4Cl</w:t>
            </w:r>
            <w:sdt>
              <w:sdtPr>
                <w:tag w:val="goog_rdk_15"/>
              </w:sdtPr>
              <w:sdtContent>
                <w:r w:rsidDel="00000000" w:rsidR="00000000" w:rsidRPr="00000000">
                  <w:rPr>
                    <w:rFonts w:ascii="Gungsuh" w:cs="Gungsuh" w:eastAsia="Gungsuh" w:hAnsi="Gungsuh"/>
                    <w:b w:val="1"/>
                    <w:sz w:val="24"/>
                    <w:szCs w:val="24"/>
                    <w:vertAlign w:val="superscript"/>
                    <w:rtl w:val="0"/>
                  </w:rPr>
                  <w:t xml:space="preserve">−</w:t>
                </w:r>
              </w:sdtContent>
            </w:sdt>
            <w:r w:rsidDel="00000000" w:rsidR="00000000" w:rsidRPr="00000000">
              <w:rPr>
                <w:rFonts w:ascii="Times New Roman" w:cs="Times New Roman" w:eastAsia="Times New Roman" w:hAnsi="Times New Roman"/>
                <w:b w:val="1"/>
                <w:sz w:val="24"/>
                <w:szCs w:val="24"/>
                <w:vertAlign w:val="baseline"/>
                <w:rtl w:val="0"/>
              </w:rPr>
              <w:t xml:space="preserve">(aq)       </w:t>
            </w:r>
            <w:sdt>
              <w:sdtPr>
                <w:tag w:val="goog_rdk_16"/>
              </w:sdtPr>
              <w:sdtContent>
                <w:r w:rsidDel="00000000" w:rsidR="00000000" w:rsidRPr="00000000">
                  <w:rPr>
                    <w:rFonts w:ascii="Cardo" w:cs="Cardo" w:eastAsia="Cardo" w:hAnsi="Cardo"/>
                    <w:sz w:val="24"/>
                    <w:szCs w:val="24"/>
                    <w:vertAlign w:val="baseline"/>
                    <w:rtl w:val="0"/>
                  </w:rPr>
                  <w:t xml:space="preserve">⇌ </w:t>
                </w:r>
              </w:sdtContent>
            </w:sdt>
            <w:r w:rsidDel="00000000" w:rsidR="00000000" w:rsidRPr="00000000">
              <w:rPr>
                <w:rFonts w:ascii="Times New Roman" w:cs="Times New Roman" w:eastAsia="Times New Roman" w:hAnsi="Times New Roman"/>
                <w:b w:val="1"/>
                <w:sz w:val="24"/>
                <w:szCs w:val="24"/>
                <w:vertAlign w:val="baseline"/>
                <w:rtl w:val="0"/>
              </w:rPr>
              <w:t xml:space="preserve"> [CoCl</w:t>
            </w:r>
            <w:r w:rsidDel="00000000" w:rsidR="00000000" w:rsidRPr="00000000">
              <w:rPr>
                <w:rFonts w:ascii="Times New Roman" w:cs="Times New Roman" w:eastAsia="Times New Roman" w:hAnsi="Times New Roman"/>
                <w:b w:val="1"/>
                <w:sz w:val="24"/>
                <w:szCs w:val="24"/>
                <w:vertAlign w:val="subscript"/>
                <w:rtl w:val="0"/>
              </w:rPr>
              <w:t xml:space="preserve">4</w:t>
            </w:r>
            <w:r w:rsidDel="00000000" w:rsidR="00000000" w:rsidRPr="00000000">
              <w:rPr>
                <w:rFonts w:ascii="Times New Roman" w:cs="Times New Roman" w:eastAsia="Times New Roman" w:hAnsi="Times New Roman"/>
                <w:b w:val="1"/>
                <w:sz w:val="24"/>
                <w:szCs w:val="24"/>
                <w:vertAlign w:val="baseline"/>
                <w:rtl w:val="0"/>
              </w:rPr>
              <w:t xml:space="preserve">]</w:t>
            </w:r>
            <w:sdt>
              <w:sdtPr>
                <w:tag w:val="goog_rdk_17"/>
              </w:sdtPr>
              <w:sdtContent>
                <w:r w:rsidDel="00000000" w:rsidR="00000000" w:rsidRPr="00000000">
                  <w:rPr>
                    <w:rFonts w:ascii="Gungsuh" w:cs="Gungsuh" w:eastAsia="Gungsuh" w:hAnsi="Gungsuh"/>
                    <w:b w:val="1"/>
                    <w:sz w:val="24"/>
                    <w:szCs w:val="24"/>
                    <w:vertAlign w:val="superscript"/>
                    <w:rtl w:val="0"/>
                  </w:rPr>
                  <w:t xml:space="preserve">2−</w:t>
                </w:r>
              </w:sdtContent>
            </w:sdt>
            <w:r w:rsidDel="00000000" w:rsidR="00000000" w:rsidRPr="00000000">
              <w:rPr>
                <w:rFonts w:ascii="Times New Roman" w:cs="Times New Roman" w:eastAsia="Times New Roman" w:hAnsi="Times New Roman"/>
                <w:b w:val="1"/>
                <w:sz w:val="24"/>
                <w:szCs w:val="24"/>
                <w:vertAlign w:val="baseline"/>
                <w:rtl w:val="0"/>
              </w:rPr>
              <w:t xml:space="preserve">(aq)     +    6H</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vertAlign w:val="baseline"/>
                <w:rtl w:val="0"/>
              </w:rPr>
              <w:t xml:space="preserve">O(l)</w:t>
            </w:r>
            <w:r w:rsidDel="00000000" w:rsidR="00000000" w:rsidRPr="00000000">
              <w:rPr>
                <w:rtl w:val="0"/>
              </w:rPr>
            </w:r>
          </w:p>
        </w:tc>
      </w:tr>
      <w:tr>
        <w:trPr>
          <w:cantSplit w:val="0"/>
          <w:trHeight w:val="680" w:hRule="atLeast"/>
          <w:tblHeader w:val="0"/>
        </w:trPr>
        <w:tc>
          <w:tcPr>
            <w:shd w:fill="e6e6e6" w:val="clear"/>
            <w:vAlign w:val="center"/>
          </w:tcPr>
          <w:p w:rsidR="00000000" w:rsidDel="00000000" w:rsidP="00000000" w:rsidRDefault="00000000" w:rsidRPr="00000000" w14:paraId="000000C8">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Description of conditions</w:t>
            </w:r>
            <w:r w:rsidDel="00000000" w:rsidR="00000000" w:rsidRPr="00000000">
              <w:rPr>
                <w:rtl w:val="0"/>
              </w:rPr>
            </w:r>
          </w:p>
        </w:tc>
        <w:tc>
          <w:tcPr>
            <w:shd w:fill="e6e6e6" w:val="clear"/>
            <w:vAlign w:val="center"/>
          </w:tcPr>
          <w:p w:rsidR="00000000" w:rsidDel="00000000" w:rsidP="00000000" w:rsidRDefault="00000000" w:rsidRPr="00000000" w14:paraId="000000C9">
            <w:pPr>
              <w:ind w:hanging="3"/>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Predicted outcome</w:t>
            </w:r>
            <w:r w:rsidDel="00000000" w:rsidR="00000000" w:rsidRPr="00000000">
              <w:rPr>
                <w:rtl w:val="0"/>
              </w:rPr>
            </w:r>
          </w:p>
        </w:tc>
        <w:tc>
          <w:tcPr>
            <w:shd w:fill="e6e6e6" w:val="clear"/>
            <w:vAlign w:val="center"/>
          </w:tcPr>
          <w:p w:rsidR="00000000" w:rsidDel="00000000" w:rsidP="00000000" w:rsidRDefault="00000000" w:rsidRPr="00000000" w14:paraId="000000CA">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Observation</w:t>
            </w:r>
            <w:r w:rsidDel="00000000" w:rsidR="00000000" w:rsidRPr="00000000">
              <w:rPr>
                <w:rtl w:val="0"/>
              </w:rPr>
            </w:r>
          </w:p>
        </w:tc>
        <w:tc>
          <w:tcPr>
            <w:shd w:fill="e6e6e6" w:val="clear"/>
            <w:vAlign w:val="center"/>
          </w:tcPr>
          <w:p w:rsidR="00000000" w:rsidDel="00000000" w:rsidP="00000000" w:rsidRDefault="00000000" w:rsidRPr="00000000" w14:paraId="000000CB">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Discussion</w:t>
            </w:r>
            <w:r w:rsidDel="00000000" w:rsidR="00000000" w:rsidRPr="00000000">
              <w:rPr>
                <w:rtl w:val="0"/>
              </w:rPr>
            </w:r>
          </w:p>
        </w:tc>
      </w:tr>
      <w:tr>
        <w:trPr>
          <w:cantSplit w:val="0"/>
          <w:trHeight w:val="980" w:hRule="atLeast"/>
          <w:tblHeader w:val="0"/>
        </w:trPr>
        <w:tc>
          <w:tcPr>
            <w:vAlign w:val="top"/>
          </w:tcPr>
          <w:p w:rsidR="00000000" w:rsidDel="00000000" w:rsidP="00000000" w:rsidRDefault="00000000" w:rsidRPr="00000000" w14:paraId="000000CC">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Nothing changed</w:t>
            </w:r>
          </w:p>
          <w:p w:rsidR="00000000" w:rsidDel="00000000" w:rsidP="00000000" w:rsidRDefault="00000000" w:rsidRPr="00000000" w14:paraId="000000CD">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(control)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E">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Purple-violet</w:t>
            </w:r>
          </w:p>
        </w:tc>
        <w:tc>
          <w:tcPr>
            <w:vAlign w:val="top"/>
          </w:tcPr>
          <w:p w:rsidR="00000000" w:rsidDel="00000000" w:rsidP="00000000" w:rsidRDefault="00000000" w:rsidRPr="00000000" w14:paraId="000000CF">
            <w:pPr>
              <w:ind w:left="0"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light violet</w:t>
            </w:r>
            <w:r w:rsidDel="00000000" w:rsidR="00000000" w:rsidRPr="00000000">
              <w:rPr>
                <w:rFonts w:ascii="Times New Roman" w:cs="Times New Roman" w:eastAsia="Times New Roman" w:hAnsi="Times New Roman"/>
                <w:sz w:val="24"/>
                <w:szCs w:val="24"/>
              </w:rPr>
              <w:drawing>
                <wp:inline distB="114300" distT="114300" distL="114300" distR="114300">
                  <wp:extent cx="1466850" cy="1955800"/>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466850" cy="1955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color of [Co(H</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vertAlign w:val="subscript"/>
                <w:rtl w:val="0"/>
              </w:rPr>
              <w:t xml:space="preserve">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is pink and the color of [CoCl</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is blue. Thus, the color of solution is purple (Figure 21) at an equilibrium state.</w:t>
            </w:r>
          </w:p>
        </w:tc>
      </w:tr>
      <w:tr>
        <w:trPr>
          <w:cantSplit w:val="0"/>
          <w:trHeight w:val="1134" w:hRule="atLeast"/>
          <w:tblHeader w:val="0"/>
        </w:trPr>
        <w:tc>
          <w:tcPr>
            <w:vAlign w:val="top"/>
          </w:tcPr>
          <w:p w:rsidR="00000000" w:rsidDel="00000000" w:rsidP="00000000" w:rsidRDefault="00000000" w:rsidRPr="00000000" w14:paraId="000000D1">
            <w:pPr>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Hot water bath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5">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w:t>
            </w:r>
          </w:p>
        </w:tc>
        <w:tc>
          <w:tcPr>
            <w:vAlign w:val="top"/>
          </w:tcPr>
          <w:p w:rsidR="00000000" w:rsidDel="00000000" w:rsidP="00000000" w:rsidRDefault="00000000" w:rsidRPr="00000000" w14:paraId="000000D6">
            <w:pPr>
              <w:ind w:firstLine="36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blue</w:t>
            </w:r>
            <w:r w:rsidDel="00000000" w:rsidR="00000000" w:rsidRPr="00000000">
              <w:rPr>
                <w:rFonts w:ascii="Times New Roman" w:cs="Times New Roman" w:eastAsia="Times New Roman" w:hAnsi="Times New Roman"/>
                <w:sz w:val="24"/>
                <w:szCs w:val="24"/>
              </w:rPr>
              <w:drawing>
                <wp:inline distB="114300" distT="114300" distL="114300" distR="114300">
                  <wp:extent cx="1466850" cy="1955800"/>
                  <wp:effectExtent b="0" l="0" r="0" t="0"/>
                  <wp:docPr id="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466850" cy="19558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D7">
            <w:pPr>
              <w:spacing w:after="0" w:line="48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When the solution was put into hot water bath, the temperature increased. Thus, the system shifted to the right to reduce temperature. This made the solution turned to blue color </w:t>
            </w:r>
            <w:r w:rsidDel="00000000" w:rsidR="00000000" w:rsidRPr="00000000">
              <w:rPr>
                <w:rtl w:val="0"/>
              </w:rPr>
            </w:r>
          </w:p>
        </w:tc>
      </w:tr>
      <w:tr>
        <w:trPr>
          <w:cantSplit w:val="0"/>
          <w:trHeight w:val="1134" w:hRule="atLeast"/>
          <w:tblHeader w:val="0"/>
        </w:trPr>
        <w:tc>
          <w:tcPr>
            <w:vAlign w:val="top"/>
          </w:tcPr>
          <w:p w:rsidR="00000000" w:rsidDel="00000000" w:rsidP="00000000" w:rsidRDefault="00000000" w:rsidRPr="00000000" w14:paraId="000000D8">
            <w:pPr>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Ice-water bath</w:t>
            </w:r>
          </w:p>
          <w:p w:rsidR="00000000" w:rsidDel="00000000" w:rsidP="00000000" w:rsidRDefault="00000000" w:rsidRPr="00000000" w14:paraId="000000DC">
            <w:pPr>
              <w:jc w:val="center"/>
              <w:rPr>
                <w:rFonts w:ascii="Times New Roman" w:cs="Times New Roman" w:eastAsia="Times New Roman" w:hAnsi="Times New Roman"/>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D">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Purple-violet</w:t>
            </w:r>
          </w:p>
        </w:tc>
        <w:tc>
          <w:tcPr>
            <w:vAlign w:val="top"/>
          </w:tcPr>
          <w:p w:rsidR="00000000" w:rsidDel="00000000" w:rsidP="00000000" w:rsidRDefault="00000000" w:rsidRPr="00000000" w14:paraId="000000DE">
            <w:pPr>
              <w:ind w:firstLine="36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pink</w:t>
            </w:r>
            <w:r w:rsidDel="00000000" w:rsidR="00000000" w:rsidRPr="00000000">
              <w:rPr>
                <w:rFonts w:ascii="Times New Roman" w:cs="Times New Roman" w:eastAsia="Times New Roman" w:hAnsi="Times New Roman"/>
                <w:sz w:val="24"/>
                <w:szCs w:val="24"/>
              </w:rPr>
              <w:drawing>
                <wp:inline distB="114300" distT="114300" distL="114300" distR="114300">
                  <wp:extent cx="1466850" cy="1955800"/>
                  <wp:effectExtent b="0" l="0" r="0" t="0"/>
                  <wp:docPr id="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466850" cy="19558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DF">
            <w:pPr>
              <w:spacing w:after="0" w:line="48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When the solution was put into ice water bath, the temperature decreased. Thus, the system shifted to the left to increase temperature. This made the solution turned to pink color</w:t>
            </w:r>
            <w:r w:rsidDel="00000000" w:rsidR="00000000" w:rsidRPr="00000000">
              <w:rPr>
                <w:rtl w:val="0"/>
              </w:rPr>
            </w:r>
          </w:p>
        </w:tc>
      </w:tr>
    </w:tbl>
    <w:p w:rsidR="00000000" w:rsidDel="00000000" w:rsidP="00000000" w:rsidRDefault="00000000" w:rsidRPr="00000000" w14:paraId="000000E0">
      <w:pPr>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Note:</w:t>
      </w:r>
    </w:p>
    <w:p w:rsidR="00000000" w:rsidDel="00000000" w:rsidP="00000000" w:rsidRDefault="00000000" w:rsidRPr="00000000" w14:paraId="000000E1">
      <w:pPr>
        <w:numPr>
          <w:ilvl w:val="0"/>
          <w:numId w:val="11"/>
        </w:numPr>
        <w:spacing w:after="0" w:after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equilibrium of the reaction: [Co(H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6</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Times New Roman" w:cs="Times New Roman" w:eastAsia="Times New Roman" w:hAnsi="Times New Roman"/>
          <w:sz w:val="26"/>
          <w:szCs w:val="26"/>
          <w:rtl w:val="0"/>
        </w:rPr>
        <w:t xml:space="preserve">  +  4Cl</w:t>
      </w:r>
      <w:sdt>
        <w:sdtPr>
          <w:tag w:val="goog_rdk_18"/>
        </w:sdtPr>
        <w:sdtContent>
          <w:r w:rsidDel="00000000" w:rsidR="00000000" w:rsidRPr="00000000">
            <w:rPr>
              <w:rFonts w:ascii="Gungsuh" w:cs="Gungsuh" w:eastAsia="Gungsuh" w:hAnsi="Gungsuh"/>
              <w:sz w:val="26"/>
              <w:szCs w:val="26"/>
              <w:vertAlign w:val="superscript"/>
              <w:rtl w:val="0"/>
            </w:rPr>
            <w:t xml:space="preserve">−</w:t>
          </w:r>
        </w:sdtContent>
      </w:sdt>
      <w:sdt>
        <w:sdtPr>
          <w:tag w:val="goog_rdk_19"/>
        </w:sdtPr>
        <w:sdtContent>
          <w:r w:rsidDel="00000000" w:rsidR="00000000" w:rsidRPr="00000000">
            <w:rPr>
              <w:rFonts w:ascii="Cardo" w:cs="Cardo" w:eastAsia="Cardo" w:hAnsi="Cardo"/>
              <w:sz w:val="26"/>
              <w:szCs w:val="26"/>
              <w:rtl w:val="0"/>
            </w:rPr>
            <w:t xml:space="preserve">  ⇌  [CoCl</w:t>
          </w:r>
        </w:sdtContent>
      </w:sdt>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w:t>
      </w:r>
      <w:sdt>
        <w:sdtPr>
          <w:tag w:val="goog_rdk_20"/>
        </w:sdtPr>
        <w:sdtContent>
          <w:r w:rsidDel="00000000" w:rsidR="00000000" w:rsidRPr="00000000">
            <w:rPr>
              <w:rFonts w:ascii="Gungsuh" w:cs="Gungsuh" w:eastAsia="Gungsuh" w:hAnsi="Gungsuh"/>
              <w:sz w:val="26"/>
              <w:szCs w:val="26"/>
              <w:vertAlign w:val="superscript"/>
              <w:rtl w:val="0"/>
            </w:rPr>
            <w:t xml:space="preserve">2−</w:t>
          </w:r>
        </w:sdtContent>
      </w:sdt>
      <w:r w:rsidDel="00000000" w:rsidR="00000000" w:rsidRPr="00000000">
        <w:rPr>
          <w:rFonts w:ascii="Times New Roman" w:cs="Times New Roman" w:eastAsia="Times New Roman" w:hAnsi="Times New Roman"/>
          <w:sz w:val="26"/>
          <w:szCs w:val="26"/>
          <w:rtl w:val="0"/>
        </w:rPr>
        <w:t xml:space="preserve">  +  6H2O</w:t>
      </w:r>
    </w:p>
    <w:p w:rsidR="00000000" w:rsidDel="00000000" w:rsidP="00000000" w:rsidRDefault="00000000" w:rsidRPr="00000000" w14:paraId="000000E2">
      <w:pPr>
        <w:numPr>
          <w:ilvl w:val="0"/>
          <w:numId w:val="10"/>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color of [Co(H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6</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Times New Roman" w:cs="Times New Roman" w:eastAsia="Times New Roman" w:hAnsi="Times New Roman"/>
          <w:sz w:val="26"/>
          <w:szCs w:val="26"/>
          <w:rtl w:val="0"/>
        </w:rPr>
        <w:t xml:space="preserve"> is pink while the color of [CoCl</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w:t>
      </w:r>
      <w:sdt>
        <w:sdtPr>
          <w:tag w:val="goog_rdk_21"/>
        </w:sdtPr>
        <w:sdtContent>
          <w:r w:rsidDel="00000000" w:rsidR="00000000" w:rsidRPr="00000000">
            <w:rPr>
              <w:rFonts w:ascii="Gungsuh" w:cs="Gungsuh" w:eastAsia="Gungsuh" w:hAnsi="Gungsuh"/>
              <w:sz w:val="26"/>
              <w:szCs w:val="26"/>
              <w:vertAlign w:val="superscript"/>
              <w:rtl w:val="0"/>
            </w:rPr>
            <w:t xml:space="preserve">2−</w:t>
          </w:r>
        </w:sdtContent>
      </w:sdt>
      <w:r w:rsidDel="00000000" w:rsidR="00000000" w:rsidRPr="00000000">
        <w:rPr>
          <w:rFonts w:ascii="Times New Roman" w:cs="Times New Roman" w:eastAsia="Times New Roman" w:hAnsi="Times New Roman"/>
          <w:sz w:val="26"/>
          <w:szCs w:val="26"/>
          <w:rtl w:val="0"/>
        </w:rPr>
        <w:t xml:space="preserve"> is blue. </w:t>
      </w:r>
    </w:p>
    <w:p w:rsidR="00000000" w:rsidDel="00000000" w:rsidP="00000000" w:rsidRDefault="00000000" w:rsidRPr="00000000" w14:paraId="000000E3">
      <w:pPr>
        <w:numPr>
          <w:ilvl w:val="0"/>
          <w:numId w:val="10"/>
        </w:numPr>
        <w:spacing w:after="0" w:afterAutospacing="0"/>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color of the solution change according to the temperature:</w:t>
      </w:r>
    </w:p>
    <w:p w:rsidR="00000000" w:rsidDel="00000000" w:rsidP="00000000" w:rsidRDefault="00000000" w:rsidRPr="00000000" w14:paraId="000000E4">
      <w:pPr>
        <w:numPr>
          <w:ilvl w:val="0"/>
          <w:numId w:val="6"/>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the temperature increases, the solution turns blue</w:t>
      </w:r>
    </w:p>
    <w:p w:rsidR="00000000" w:rsidDel="00000000" w:rsidP="00000000" w:rsidRDefault="00000000" w:rsidRPr="00000000" w14:paraId="000000E5">
      <w:pPr>
        <w:numPr>
          <w:ilvl w:val="0"/>
          <w:numId w:val="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the temperature decreases, the solution turn pink</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4. Conclusions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if a reaction is in equilibrium And we put any stresses in it, this will force the reaction to shift itself to be in equilibrium state again. This could be noticed by the physical changes of the reaction like change in color or shape.</w:t>
      </w:r>
    </w:p>
    <w:p w:rsidR="00000000" w:rsidDel="00000000" w:rsidP="00000000" w:rsidRDefault="00000000" w:rsidRPr="00000000" w14:paraId="000000E8">
      <w:pPr>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w:t>
      </w:r>
    </w:p>
    <w:p w:rsidR="00000000" w:rsidDel="00000000" w:rsidP="00000000" w:rsidRDefault="00000000" w:rsidRPr="00000000" w14:paraId="000000E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B">
      <w:pPr>
        <w:pStyle w:val="Heading1"/>
        <w:spacing w:before="0" w:lineRule="auto"/>
        <w:rPr>
          <w:rFonts w:ascii="Times New Roman" w:cs="Times New Roman" w:eastAsia="Times New Roman" w:hAnsi="Times New Roman"/>
          <w:sz w:val="24"/>
          <w:szCs w:val="24"/>
          <w:vertAlign w:val="baseline"/>
        </w:rPr>
      </w:pPr>
      <w:r w:rsidDel="00000000" w:rsidR="00000000" w:rsidRPr="00000000">
        <w:rPr>
          <w:rtl w:val="0"/>
        </w:rPr>
      </w:r>
    </w:p>
    <w:sectPr>
      <w:headerReference r:id="rId20" w:type="default"/>
      <w:footerReference r:id="rId21" w:type="default"/>
      <w:pgSz w:h="16834" w:w="11909" w:orient="portrait"/>
      <w:pgMar w:bottom="907" w:top="851" w:left="1009" w:right="100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Gungsuh"/>
  <w:font w:name="Arial"/>
  <w:font w:name="Cardo">
    <w:embedRegular w:fontKey="{00000000-0000-0000-0000-000000000000}" r:id="rId1" w:subsetted="0"/>
    <w:embedBold w:fontKey="{00000000-0000-0000-0000-000000000000}" r:id="rId2" w:subsetted="0"/>
    <w:embedItalic w:fontKey="{00000000-0000-0000-0000-000000000000}" r:id="rId3" w:subsetted="0"/>
  </w:font>
  <w:font w:name="Times"/>
  <w:font w:name="Noto Sans Symbols">
    <w:embedRegular w:fontKey="{00000000-0000-0000-0000-000000000000}" r:id="rId4" w:subsetted="0"/>
    <w:embedBold w:fontKey="{00000000-0000-0000-0000-000000000000}" r:id="rId5" w:subsetted="0"/>
  </w:font>
  <w:font w:name="Cambria Math">
    <w:embedRegular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vertAlign w:val="baseline"/>
      </w:rPr>
    </w:pPr>
    <w:r w:rsidDel="00000000" w:rsidR="00000000" w:rsidRPr="00000000">
      <w:rPr>
        <w:rtl w:val="0"/>
      </w:rPr>
    </w:r>
  </w:p>
  <w:tbl>
    <w:tblPr>
      <w:tblStyle w:val="Table6"/>
      <w:tblW w:w="10107.0" w:type="dxa"/>
      <w:jc w:val="left"/>
      <w:tblInd w:w="1044.0" w:type="dxa"/>
      <w:tblLayout w:type="fixed"/>
      <w:tblLook w:val="0000"/>
    </w:tblPr>
    <w:tblGrid>
      <w:gridCol w:w="8955"/>
      <w:gridCol w:w="1152"/>
      <w:tblGridChange w:id="0">
        <w:tblGrid>
          <w:gridCol w:w="8955"/>
          <w:gridCol w:w="1152"/>
        </w:tblGrid>
      </w:tblGridChange>
    </w:tblGrid>
    <w:tr>
      <w:trPr>
        <w:cantSplit w:val="0"/>
        <w:tblHeader w:val="0"/>
      </w:trPr>
      <w:tc>
        <w:tcPr>
          <w:tcBorders>
            <w:right w:color="000000" w:space="0" w:sz="6" w:val="single"/>
          </w:tcBorders>
          <w:vAlign w:val="top"/>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International University, Vietnam National University - HCMC</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CHEMISTRY LABORATORY</w:t>
          </w:r>
          <w:r w:rsidDel="00000000" w:rsidR="00000000" w:rsidRPr="00000000">
            <w:rPr>
              <w:rtl w:val="0"/>
            </w:rPr>
          </w:r>
        </w:p>
      </w:tc>
      <w:tc>
        <w:tcPr>
          <w:tcBorders>
            <w:left w:color="000000" w:space="0" w:sz="6" w:val="single"/>
          </w:tcBorders>
          <w:vAlign w:val="top"/>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76" w:lineRule="auto"/>
    </w:pPr>
    <w:rPr>
      <w:rFonts w:ascii="Cambria" w:cs="Cambria" w:eastAsia="Cambria" w:hAnsi="Cambria"/>
      <w:b w:val="1"/>
      <w:color w:val="365f91"/>
      <w:sz w:val="52"/>
      <w:szCs w:val="52"/>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keepLines w:val="1"/>
      <w:suppressAutoHyphens w:val="1"/>
      <w:spacing w:after="0" w:before="480" w:line="276" w:lineRule="auto"/>
      <w:ind w:leftChars="-1" w:rightChars="0" w:firstLineChars="-1"/>
      <w:textDirection w:val="btLr"/>
      <w:textAlignment w:val="top"/>
      <w:outlineLvl w:val="0"/>
    </w:pPr>
    <w:rPr>
      <w:rFonts w:ascii="Cambria" w:eastAsia="Times New Roman" w:hAnsi="Cambria"/>
      <w:b w:val="1"/>
      <w:bCs w:val="1"/>
      <w:color w:val="365f91"/>
      <w:w w:val="100"/>
      <w:position w:val="-1"/>
      <w:sz w:val="52"/>
      <w:szCs w:val="52"/>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ListParagraph">
    <w:name w:val="List Paragraph"/>
    <w:basedOn w:val="Normal"/>
    <w:next w:val="ListParagraph"/>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Header">
    <w:name w:val="Header"/>
    <w:basedOn w:val="Normal"/>
    <w:next w:val="Header"/>
    <w:autoRedefine w:val="0"/>
    <w:hidden w:val="0"/>
    <w:qFormat w:val="1"/>
    <w:pPr>
      <w:tabs>
        <w:tab w:val="center" w:leader="none" w:pos="4680"/>
        <w:tab w:val="right" w:leader="none" w:pos="9360"/>
      </w:tabs>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HeaderChar">
    <w:name w:val="Header Char"/>
    <w:basedOn w:val="DefaultParagraphFont"/>
    <w:next w:val="HeaderChar"/>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1"/>
    <w:pPr>
      <w:tabs>
        <w:tab w:val="center" w:leader="none" w:pos="4680"/>
        <w:tab w:val="right" w:leader="none" w:pos="9360"/>
      </w:tabs>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FooterChar">
    <w:name w:val="Footer Char"/>
    <w:basedOn w:val="DefaultParagraphFont"/>
    <w:next w:val="FooterChar"/>
    <w:autoRedefine w:val="0"/>
    <w:hidden w:val="0"/>
    <w:qFormat w:val="0"/>
    <w:rPr>
      <w:w w:val="100"/>
      <w:position w:val="-1"/>
      <w:effect w:val="none"/>
      <w:vertAlign w:val="baseline"/>
      <w:cs w:val="0"/>
      <w:em w:val="none"/>
      <w:lang/>
    </w:rPr>
  </w:style>
  <w:style w:type="character" w:styleId="Heading1Char">
    <w:name w:val="Heading 1 Char"/>
    <w:next w:val="Heading1Char"/>
    <w:autoRedefine w:val="0"/>
    <w:hidden w:val="0"/>
    <w:qFormat w:val="0"/>
    <w:rPr>
      <w:rFonts w:ascii="Cambria" w:eastAsia="Times New Roman" w:hAnsi="Cambria"/>
      <w:b w:val="1"/>
      <w:bCs w:val="1"/>
      <w:color w:val="365f91"/>
      <w:w w:val="100"/>
      <w:position w:val="-1"/>
      <w:sz w:val="52"/>
      <w:szCs w:val="52"/>
      <w:effect w:val="none"/>
      <w:vertAlign w:val="baseline"/>
      <w:cs w:val="0"/>
      <w:em w:val="none"/>
      <w:lang/>
    </w:rPr>
  </w:style>
  <w:style w:type="character" w:styleId="Strong">
    <w:name w:val="Strong"/>
    <w:next w:val="Strong"/>
    <w:autoRedefine w:val="0"/>
    <w:hidden w:val="0"/>
    <w:qFormat w:val="0"/>
    <w:rPr>
      <w:w w:val="100"/>
      <w:position w:val="-1"/>
      <w:effect w:val="none"/>
      <w:vertAlign w:val="baseline"/>
      <w:cs w:val="0"/>
      <w:em w:val="none"/>
      <w:lang/>
    </w:rPr>
  </w:style>
  <w:style w:type="paragraph" w:styleId="FootnoteText">
    <w:name w:val="Footnote Text"/>
    <w:basedOn w:val="Normal"/>
    <w:next w:val="FootnoteText"/>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character" w:styleId="FootnoteTextChar">
    <w:name w:val="Footnote Text Char"/>
    <w:basedOn w:val="DefaultParagraphFont"/>
    <w:next w:val="FootnoteTextChar"/>
    <w:autoRedefine w:val="0"/>
    <w:hidden w:val="0"/>
    <w:qFormat w:val="0"/>
    <w:rPr>
      <w:w w:val="100"/>
      <w:position w:val="-1"/>
      <w:effect w:val="none"/>
      <w:vertAlign w:val="baseline"/>
      <w:cs w:val="0"/>
      <w:em w:val="none"/>
      <w:lang/>
    </w:rPr>
  </w:style>
  <w:style w:type="character" w:styleId="FootnoteReference">
    <w:name w:val="Footnote Reference"/>
    <w:next w:val="FootnoteReference"/>
    <w:autoRedefine w:val="0"/>
    <w:hidden w:val="0"/>
    <w:qFormat w:val="1"/>
    <w:rPr>
      <w:w w:val="100"/>
      <w:position w:val="-1"/>
      <w:effect w:val="none"/>
      <w:vertAlign w:val="superscript"/>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10.png"/><Relationship Id="rId21" Type="http://schemas.openxmlformats.org/officeDocument/2006/relationships/footer" Target="footer1.xml"/><Relationship Id="rId13" Type="http://schemas.openxmlformats.org/officeDocument/2006/relationships/image" Target="media/image1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4.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13.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 Id="rId6"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JuAvy3LoYsPLUaPM9qbz4IEGJCw==">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2022-03-01T08:33:00Z</dcterms:created>
  <dc:creator>chinh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str>american-chemical-society</vt:lpstr>
  </property>
</Properties>
</file>